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5EB1AE">
      <w:pPr>
        <w:jc w:val="center"/>
      </w:pPr>
      <w:r>
        <w:rPr>
          <w:rStyle w:val="3"/>
          <w:rFonts w:hint="eastAsia" w:ascii="方正仿宋_GB2312" w:hAnsi="方正仿宋_GB2312" w:eastAsia="方正仿宋_GB2312" w:cs="方正仿宋_GB2312"/>
          <w:b w:val="0"/>
          <w:sz w:val="21"/>
          <w:szCs w:val="24"/>
        </w:rPr>
        <w:t>人员职责及管理方案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5A3ED216-C245-4B19-BFCB-1D950B0D2FFC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A54DF5AE-0466-4885-9D1F-C67EA0670A4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E75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2026-08-06T09:29:11Z</dcterms:created>
  <dc:creator>Administrator</dc:creator>
  <cp:lastModifiedBy>中市技术集团有限公司</cp:lastModifiedBy>
  <dcterms:modified xsi:type="dcterms:W3CDTF">2026-08-06T09:29:15Z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eyJoZGlkIjoiNmQyOWY4N2NhOWRlMGQwNGY0NWI4OWU5YTM3NmI4MjMiLCJ1c2VySWQiOiI1NTQ1ODA5ODUifQ==</vt:lpwstr>
  </property>
  <property fmtid="{D5CDD505-2E9C-101B-9397-08002B2CF9AE}" pid="4" name="ICV">
    <vt:lpwstr>6D2F5C3FBA0F406099CB132D78ECD75E_12</vt:lpwstr>
  </property>
</Properties>
</file>