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CF33E">
      <w:pPr>
        <w:pStyle w:val="4"/>
        <w:jc w:val="center"/>
        <w:outlineLvl w:val="1"/>
        <w:rPr>
          <w:rStyle w:val="3"/>
          <w:rFonts w:hint="eastAsia" w:ascii="方正仿宋_GB2312" w:hAnsi="方正仿宋_GB2312" w:eastAsia="方正仿宋_GB2312" w:cs="方正仿宋_GB2312"/>
        </w:rPr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32"/>
        </w:rPr>
        <w:t>分项报价明细表</w:t>
      </w:r>
    </w:p>
    <w:p w14:paraId="078FA434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政府采购编号：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5E361F10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2_    ________        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bidi="ar-SA"/>
        </w:rPr>
        <w:t>金岸食堂餐饮劳务外包</w:t>
      </w:r>
    </w:p>
    <w:p w14:paraId="0B10BDC0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bidi="ar-SA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1160"/>
        <w:gridCol w:w="848"/>
        <w:gridCol w:w="537"/>
        <w:gridCol w:w="621"/>
        <w:gridCol w:w="794"/>
        <w:gridCol w:w="969"/>
        <w:gridCol w:w="1320"/>
        <w:gridCol w:w="1416"/>
        <w:gridCol w:w="1258"/>
      </w:tblGrid>
      <w:tr w14:paraId="4BB6C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exact"/>
          <w:jc w:val="center"/>
        </w:trPr>
        <w:tc>
          <w:tcPr>
            <w:tcW w:w="1677" w:type="dxa"/>
            <w:gridSpan w:val="2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359CFE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385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6B2AA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报价明细</w:t>
            </w:r>
          </w:p>
          <w:p w14:paraId="02F21C2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33909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  <w:t>报价基准</w:t>
            </w:r>
          </w:p>
        </w:tc>
        <w:tc>
          <w:tcPr>
            <w:tcW w:w="794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B37A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比例（%）</w:t>
            </w:r>
          </w:p>
        </w:tc>
        <w:tc>
          <w:tcPr>
            <w:tcW w:w="969" w:type="dxa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C929D9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320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FA13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金额（元）=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</w:rPr>
              <w:t>报价基准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lang w:val="en-US" w:eastAsia="zh-CN"/>
              </w:rPr>
              <w:t>*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1"/>
                <w:lang w:val="en-US" w:eastAsia="zh-CN" w:bidi="ar-SA"/>
              </w:rPr>
              <w:t>比例（%）*3年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8D40B2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125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395346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smallCaps w:val="0"/>
                <w:kern w:val="2"/>
                <w:sz w:val="21"/>
                <w:szCs w:val="21"/>
                <w:lang w:val="en-US" w:eastAsia="zh-CN" w:bidi="ar-SA"/>
              </w:rPr>
              <w:t>采购项目最高限价（元人民币）</w:t>
            </w:r>
          </w:p>
        </w:tc>
      </w:tr>
      <w:tr w14:paraId="6CAD1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exact"/>
          <w:jc w:val="center"/>
        </w:trPr>
        <w:tc>
          <w:tcPr>
            <w:tcW w:w="517" w:type="dxa"/>
            <w:vMerge w:val="restart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F2B4312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FEC9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eastAsia="zh-CN" w:bidi="ar-SA"/>
              </w:rPr>
              <w:t>金岸食堂餐饮劳务外包</w:t>
            </w:r>
          </w:p>
        </w:tc>
        <w:tc>
          <w:tcPr>
            <w:tcW w:w="8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EA7A4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基本劳务费用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6CEB9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基本大伙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64893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600万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5CAD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23%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F98F2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91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4140000.00 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15A6D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不可竞争费用</w:t>
            </w:r>
          </w:p>
        </w:tc>
        <w:tc>
          <w:tcPr>
            <w:tcW w:w="1258" w:type="dxa"/>
            <w:vMerge w:val="restart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ABAF6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  <w:t>14450000.00</w:t>
            </w:r>
          </w:p>
        </w:tc>
      </w:tr>
      <w:tr w14:paraId="7644BD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exact"/>
          <w:jc w:val="center"/>
        </w:trPr>
        <w:tc>
          <w:tcPr>
            <w:tcW w:w="517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C7F7F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FB2A4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8FA66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F03BE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特色风味档口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C8CD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800万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E479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32%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0D1E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C2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7680000.00 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BCFB9A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不可竞争费用</w:t>
            </w:r>
          </w:p>
        </w:tc>
        <w:tc>
          <w:tcPr>
            <w:tcW w:w="125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10B32E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6E487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exact"/>
          <w:jc w:val="center"/>
        </w:trPr>
        <w:tc>
          <w:tcPr>
            <w:tcW w:w="517" w:type="dxa"/>
            <w:vMerge w:val="restart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2201ECE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AF0EA1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restart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5585C2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考核奖励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39597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基本大伙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3D8AE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600万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6BF7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1E253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FB3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02D395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投标人自行报价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（最高限价：3%）</w:t>
            </w:r>
          </w:p>
        </w:tc>
        <w:tc>
          <w:tcPr>
            <w:tcW w:w="125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87B5D2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0E0DE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exact"/>
          <w:jc w:val="center"/>
        </w:trPr>
        <w:tc>
          <w:tcPr>
            <w:tcW w:w="517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7DF61">
            <w:pPr>
              <w:pStyle w:val="5"/>
              <w:widowControl w:val="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67E8D0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8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564D6F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0DFB0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bidi="ar-SA"/>
              </w:rPr>
              <w:t>特色风味档口</w:t>
            </w:r>
          </w:p>
        </w:tc>
        <w:tc>
          <w:tcPr>
            <w:tcW w:w="6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6D53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800万</w:t>
            </w:r>
          </w:p>
        </w:tc>
        <w:tc>
          <w:tcPr>
            <w:tcW w:w="79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F54C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7554A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  <w:t>3年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B39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1A9C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投标人自行报价</w:t>
            </w:r>
            <w:r>
              <w:rPr>
                <w:rStyle w:val="3"/>
                <w:rFonts w:hint="eastAsia" w:ascii="方正仿宋_GB2312" w:hAnsi="方正仿宋_GB2312" w:eastAsia="方正仿宋_GB2312" w:cs="方正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（最高限价：5%）</w:t>
            </w:r>
          </w:p>
        </w:tc>
        <w:tc>
          <w:tcPr>
            <w:tcW w:w="1258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6DDBB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方正仿宋_GB2312" w:hAnsi="方正仿宋_GB2312" w:eastAsia="方正仿宋_GB2312" w:cs="方正仿宋_GB2312"/>
                <w:spacing w:val="8"/>
                <w:kern w:val="0"/>
                <w:sz w:val="20"/>
                <w:szCs w:val="21"/>
                <w:lang w:val="en-US" w:eastAsia="zh-CN" w:bidi="ar-SA"/>
              </w:rPr>
            </w:pPr>
          </w:p>
        </w:tc>
      </w:tr>
      <w:tr w14:paraId="753F01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9440" w:type="dxa"/>
            <w:gridSpan w:val="10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FC35F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方正仿宋_GB2312" w:hAnsi="方正仿宋_GB2312" w:eastAsia="方正仿宋_GB2312" w:cs="方正仿宋_GB2312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总价：大写                           小写（元）：                           </w:t>
            </w:r>
          </w:p>
        </w:tc>
      </w:tr>
    </w:tbl>
    <w:p w14:paraId="70B4DD47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</w:p>
    <w:p w14:paraId="137AFF03">
      <w:pPr>
        <w:pStyle w:val="5"/>
        <w:adjustRightInd w:val="0"/>
        <w:snapToGrid w:val="0"/>
        <w:spacing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备注：</w:t>
      </w:r>
    </w:p>
    <w:p w14:paraId="757CEDBC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color w:val="000000"/>
          <w:kern w:val="2"/>
          <w:sz w:val="21"/>
          <w:szCs w:val="21"/>
          <w:lang w:val="en-US" w:eastAsia="zh-CN" w:bidi="ar-SA"/>
        </w:rPr>
        <w:t>（1）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</w:t>
      </w:r>
    </w:p>
    <w:p w14:paraId="5DC2A52F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Style w:val="3"/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。</w:t>
      </w:r>
    </w:p>
    <w:p w14:paraId="4D36932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070322E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（4）</w:t>
      </w:r>
      <w:r>
        <w:rPr>
          <w:rStyle w:val="3"/>
          <w:rFonts w:hint="eastAsia" w:ascii="方正仿宋_GB2312" w:hAnsi="方正仿宋_GB2312" w:eastAsia="方正仿宋_GB2312" w:cs="方正仿宋_GB2312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投标人在投标截止时间前修改“开标一览表”中的投标报价的，应按招标文件规定修改本表相应内容。否则，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5DD4039E">
      <w:pPr>
        <w:pStyle w:val="5"/>
        <w:spacing w:before="50" w:line="360" w:lineRule="auto"/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26015520"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-S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D1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_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_0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2026-08-06T08:50:49Z</dcterms:created>
  <dc:creator>Administrator</dc:creator>
  <cp:lastModifiedBy>Administrator</cp:lastModifiedBy>
  <dcterms:modified xsi:type="dcterms:W3CDTF">2026-08-06T08:50:53Z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F7110549FEB34C01B05700C16394EBC4_12</vt:lpwstr>
  </property>
</Properties>
</file>