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5E0C2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26E28FAC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21989"/>
      <w:r>
        <w:rPr>
          <w:rStyle w:val="3"/>
          <w:rFonts w:hint="eastAsia" w:ascii="黑体" w:hAnsi="黑体" w:eastAsia="黑体" w:cs="黑体"/>
          <w:b/>
          <w:bCs/>
          <w:sz w:val="32"/>
        </w:rPr>
        <w:t>二、投标人具备投标资格的证明文件</w:t>
      </w:r>
      <w:bookmarkEnd w:id="0"/>
    </w:p>
    <w:p w14:paraId="56F3C929">
      <w:pPr>
        <w:pStyle w:val="5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“第一章投标邀请”第</w:t>
      </w:r>
      <w:r>
        <w:rPr>
          <w:rStyle w:val="3"/>
          <w:rFonts w:hint="eastAsia" w:ascii="宋体" w:hAnsi="宋体" w:cs="宋体"/>
          <w:kern w:val="0"/>
          <w:sz w:val="24"/>
          <w:szCs w:val="24"/>
          <w:lang w:val="en-US" w:eastAsia="zh-CN"/>
        </w:rPr>
        <w:t>四</w:t>
      </w: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条“投标人资格要求”</w:t>
      </w:r>
      <w:bookmarkStart w:id="1" w:name="_GoBack"/>
      <w:bookmarkEnd w:id="1"/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包括基本资格条件的营业执照、特定资格条件的证明和其他证明等资料。</w:t>
      </w:r>
    </w:p>
    <w:p w14:paraId="3C537F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E5AAF"/>
    <w:rsid w:val="4FC627B8"/>
    <w:rsid w:val="7F64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0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2026-07-21T08:38:00Z</dcterms:created>
  <dc:creator>lenovo</dc:creator>
  <cp:lastModifiedBy>Administrator</cp:lastModifiedBy>
  <dcterms:modified xsi:type="dcterms:W3CDTF">2026-07-21T10:24:57Z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1BE6082285B8481CB2D3AD3C8821C11F_12</vt:lpwstr>
  </property>
</Properties>
</file>