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E8F33">
      <w:pPr>
        <w:pStyle w:val="4"/>
        <w:keepNext/>
        <w:keepLines/>
        <w:shd w:val="clear" w:color="auto" w:fill="auto"/>
        <w:spacing w:before="120" w:after="260" w:line="415" w:lineRule="auto"/>
        <w:outlineLvl w:val="2"/>
        <w:rPr>
          <w:rStyle w:val="3"/>
          <w:rFonts w:ascii="黑体" w:hAnsi="黑体" w:eastAsia="黑体" w:cs="黑体"/>
          <w:b/>
          <w:bCs/>
          <w:sz w:val="24"/>
          <w:szCs w:val="24"/>
        </w:rPr>
      </w:pPr>
      <w:bookmarkStart w:id="0" w:name="_Toc21873"/>
      <w:r>
        <w:rPr>
          <w:rStyle w:val="3"/>
          <w:rFonts w:hint="eastAsia" w:ascii="黑体" w:hAnsi="黑体" w:eastAsia="黑体" w:cs="黑体"/>
          <w:bCs/>
          <w:sz w:val="24"/>
          <w:szCs w:val="24"/>
        </w:rPr>
        <w:t>附件3投标人资格声明</w:t>
      </w:r>
      <w:bookmarkEnd w:id="0"/>
    </w:p>
    <w:p w14:paraId="731A94E4">
      <w:pPr>
        <w:pStyle w:val="4"/>
        <w:shd w:val="clear" w:color="auto" w:fill="auto"/>
        <w:adjustRightInd w:val="0"/>
        <w:snapToGrid w:val="0"/>
        <w:spacing w:line="360" w:lineRule="auto"/>
        <w:ind w:firstLine="2670" w:firstLineChars="950"/>
        <w:rPr>
          <w:rStyle w:val="3"/>
          <w:rFonts w:ascii="宋体" w:hAnsi="宋体" w:eastAsia="宋体" w:cs="Times New Roman"/>
          <w:b/>
          <w:sz w:val="28"/>
          <w:szCs w:val="28"/>
        </w:rPr>
      </w:pPr>
      <w:r>
        <w:rPr>
          <w:rStyle w:val="3"/>
          <w:rFonts w:hint="eastAsia" w:ascii="宋体" w:hAnsi="宋体" w:eastAsia="宋体" w:cs="Times New Roman"/>
          <w:b/>
          <w:sz w:val="28"/>
          <w:szCs w:val="28"/>
        </w:rPr>
        <w:t>投标人资格声明</w:t>
      </w:r>
    </w:p>
    <w:p w14:paraId="3BCFE0F1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(采购人、采购代理机构):</w:t>
      </w:r>
    </w:p>
    <w:p w14:paraId="5AD6655D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按照《中华人民共和国政府采购法》第二十二条和招标文件的规定,我单位郑重声明如下:</w:t>
      </w:r>
    </w:p>
    <w:p w14:paraId="4F7063CC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一、我单位是按照中华人民共和国法律规定登记注册的,注册地点为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，全称为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3"/>
          <w:rFonts w:hint="eastAsia" w:ascii="宋体" w:hAnsi="宋体" w:eastAsia="宋体" w:cs="宋体"/>
          <w:szCs w:val="21"/>
        </w:rPr>
        <w:t xml:space="preserve"> ,统一社会信用代码为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，法定代表人(单位负责人)为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，具有独立承担民事责任的能力。</w:t>
      </w:r>
    </w:p>
    <w:p w14:paraId="0FD46A1A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二、我单位未被“国家企业信用信息系统”列入经营异常名录或者严重违法企业名单。</w:t>
      </w:r>
    </w:p>
    <w:p w14:paraId="61182826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三、我单位具有良好的商业信誉和健全的财务会计制度。</w:t>
      </w:r>
    </w:p>
    <w:p w14:paraId="3909A22B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四、我单位依法进行纳税和社会保险申报并实际履行了义务。</w:t>
      </w:r>
    </w:p>
    <w:p w14:paraId="258EC062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五、我单位具有履行本项目采购合同所必需的设备和专业技术能力,并具有履行合同的良好记录。</w:t>
      </w:r>
    </w:p>
    <w:p w14:paraId="17D05657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3D90DACA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七、我单位具备法律、行政法规规定的其他条件。</w:t>
      </w:r>
    </w:p>
    <w:p w14:paraId="24C95817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八、与我单位存在“单位负责人为同一人或者存在直接控股、管理关系”的其他单位信息如下(如无,填写“无”):</w:t>
      </w:r>
    </w:p>
    <w:p w14:paraId="302ACF1F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1、与我单位的法定代表人(单位负责人)为同一人的其他单位如下:</w:t>
      </w:r>
    </w:p>
    <w:p w14:paraId="746CCC5C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2、我单位直接控股的其他单位如下:</w:t>
      </w:r>
    </w:p>
    <w:p w14:paraId="43FB1CE5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3、与我单位存在管理关系的其他单位如下:</w:t>
      </w:r>
    </w:p>
    <w:p w14:paraId="7BEF16B0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九、我单位不属于为本项目提供整体设计、规范编制或者项目管理、监理、检测等服务的投标人。</w:t>
      </w:r>
    </w:p>
    <w:p w14:paraId="6FB1763B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十、我单位无以下不良信用记录情形:</w:t>
      </w:r>
    </w:p>
    <w:p w14:paraId="5A8AAD67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1、在“信用中国”网站被列入失信被执行人和重大税收违法案件当事人名单;</w:t>
      </w:r>
    </w:p>
    <w:p w14:paraId="234E2F7C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2、在“中国政府采购网”网站被列入政府采购严重违法失信行为记录名单;</w:t>
      </w:r>
    </w:p>
    <w:p w14:paraId="6AB363E8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3、不符合《政府采购法》第二十二条规定的条件。</w:t>
      </w:r>
    </w:p>
    <w:p w14:paraId="124A2364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我单位保证上述声明的事项都是真实的,如有虚假,我单位愿意承担相应的法律责任,并承担因此所造成的一切损失。</w:t>
      </w:r>
    </w:p>
    <w:p w14:paraId="0A6DA52D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注:第三条“良好的商业信誉”是指投标人经营状况良好,无本资格声明第十条情形。</w:t>
      </w:r>
    </w:p>
    <w:p w14:paraId="624A086C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</w:p>
    <w:p w14:paraId="0DA74CE7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</w:p>
    <w:p w14:paraId="79CA993D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投标人名称(单位电子签章):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      </w:t>
      </w:r>
    </w:p>
    <w:p w14:paraId="7B00D4A4">
      <w:pPr>
        <w:pStyle w:val="4"/>
        <w:shd w:val="clear" w:color="auto" w:fill="auto"/>
        <w:spacing w:line="400" w:lineRule="exact"/>
        <w:ind w:firstLine="42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日期: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Cs w:val="21"/>
        </w:rPr>
        <w:t>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Cs w:val="21"/>
        </w:rPr>
        <w:t>日</w:t>
      </w:r>
    </w:p>
    <w:p w14:paraId="6C0945DE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B3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4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6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2026-07-21T09:03:47Z</dcterms:created>
  <dc:creator>lenovo</dc:creator>
  <cp:lastModifiedBy>123</cp:lastModifiedBy>
  <dcterms:modified xsi:type="dcterms:W3CDTF">2026-07-21T09:03:53Z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eyJoZGlkIjoiYWNlMmIwNGJmMDcyNDUyZGFhMWFjYThlMDBhZTUwZGYiLCJ1c2VySWQiOiIzNzYzODgwMjIifQ==</vt:lpwstr>
  </property>
  <property fmtid="{D5CDD505-2E9C-101B-9397-08002B2CF9AE}" pid="4" name="ICV">
    <vt:lpwstr>830A1DFFD7684ACC966BC3A9E8DBE98B_12</vt:lpwstr>
  </property>
</Properties>
</file>