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E2878">
      <w:pPr>
        <w:pStyle w:val="5"/>
        <w:adjustRightInd w:val="0"/>
        <w:snapToGrid w:val="0"/>
        <w:spacing w:line="360" w:lineRule="auto"/>
        <w:ind w:firstLine="2670" w:firstLineChars="950"/>
        <w:rPr>
          <w:rStyle w:val="6"/>
          <w:rFonts w:ascii="宋体" w:hAnsi="宋体" w:eastAsia="宋体" w:cs="Times New Roman"/>
          <w:b/>
          <w:sz w:val="28"/>
          <w:szCs w:val="28"/>
        </w:rPr>
      </w:pPr>
      <w:r>
        <w:rPr>
          <w:rStyle w:val="6"/>
          <w:rFonts w:hint="eastAsia" w:ascii="宋体" w:hAnsi="宋体"/>
          <w:b/>
          <w:sz w:val="28"/>
          <w:szCs w:val="28"/>
        </w:rPr>
        <w:t>湖南省政府采购供应商资格承诺函</w:t>
      </w:r>
    </w:p>
    <w:p w14:paraId="08AB179C">
      <w:pPr>
        <w:pStyle w:val="7"/>
        <w:widowControl/>
        <w:spacing w:before="156" w:beforeLines="50"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本公司独立承担民事责任、具有良好的商业信誉和健全的财务会计制度、依法缴纳税收和社会保障资金,在前三年的经营活动中无重大违法记录,未列入严重失信行为名单,符合政府采购供应商的基本资格要求。</w:t>
      </w:r>
    </w:p>
    <w:p w14:paraId="5527C590">
      <w:pPr>
        <w:pStyle w:val="7"/>
        <w:widowControl/>
        <w:spacing w:before="156" w:beforeLines="50"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按照《政府采购促进中小企业发展管理办法》(财库〔2020〕46号),本公司企业规模为: 大型口中型口小型□微型□。</w:t>
      </w:r>
    </w:p>
    <w:p w14:paraId="2F54E3B7">
      <w:pPr>
        <w:pStyle w:val="7"/>
        <w:widowControl/>
        <w:spacing w:before="156" w:beforeLines="50"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</w:p>
    <w:p w14:paraId="1A0A304E">
      <w:pPr>
        <w:pStyle w:val="7"/>
        <w:widowControl/>
        <w:spacing w:before="156" w:beforeLines="50"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公司(单位)名称（</w:t>
      </w:r>
      <w:r>
        <w:rPr>
          <w:rFonts w:hint="eastAsia" w:ascii="宋体" w:hAnsi="宋体" w:cs="宋体"/>
          <w:szCs w:val="21"/>
          <w:lang w:val="en-US" w:eastAsia="zh-CN"/>
        </w:rPr>
        <w:t>加盖公章</w:t>
      </w:r>
      <w:r>
        <w:rPr>
          <w:rFonts w:hint="eastAsia" w:ascii="宋体" w:hAnsi="宋体" w:eastAsia="宋体" w:cs="宋体"/>
          <w:szCs w:val="21"/>
        </w:rPr>
        <w:t>）：</w:t>
      </w:r>
    </w:p>
    <w:p w14:paraId="2B5D9CB8">
      <w:pPr>
        <w:pStyle w:val="7"/>
        <w:widowControl/>
        <w:spacing w:before="156" w:beforeLines="50"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机构代码、注册登记机构、日期、有效期、注册资本、地 址、经济行业、经济性质</w:t>
      </w:r>
    </w:p>
    <w:p w14:paraId="57735F1A">
      <w:pPr>
        <w:pStyle w:val="7"/>
        <w:widowControl/>
        <w:spacing w:before="156" w:beforeLines="50"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法定代表人(负责人)姓名（</w:t>
      </w:r>
      <w:r>
        <w:rPr>
          <w:rFonts w:hint="eastAsia" w:ascii="宋体" w:hAnsi="宋体" w:cs="宋体"/>
          <w:szCs w:val="21"/>
          <w:lang w:val="en-US" w:eastAsia="zh-CN"/>
        </w:rPr>
        <w:t>签字或盖章</w:t>
      </w:r>
      <w:r>
        <w:rPr>
          <w:rFonts w:hint="eastAsia" w:ascii="宋体" w:hAnsi="宋体" w:eastAsia="宋体" w:cs="宋体"/>
          <w:szCs w:val="21"/>
        </w:rPr>
        <w:t>）、身份证号、手机号:</w:t>
      </w:r>
    </w:p>
    <w:p w14:paraId="586A86C1">
      <w:pPr>
        <w:pStyle w:val="9"/>
        <w:ind w:firstLine="420" w:firstLineChars="200"/>
        <w:rPr>
          <w:rFonts w:eastAsia="宋体" w:cs="Times New Roman"/>
        </w:rPr>
      </w:pPr>
      <w:r>
        <w:rPr>
          <w:rFonts w:hint="eastAsia" w:ascii="宋体" w:hAnsi="宋体" w:eastAsia="宋体" w:cs="宋体"/>
          <w:szCs w:val="21"/>
        </w:rPr>
        <w:t>授权代表人姓名（</w:t>
      </w:r>
      <w:r>
        <w:rPr>
          <w:rFonts w:hint="eastAsia" w:ascii="宋体" w:hAnsi="宋体" w:cs="宋体"/>
          <w:szCs w:val="21"/>
          <w:lang w:val="en-US" w:eastAsia="zh-CN"/>
        </w:rPr>
        <w:t>签字或盖章</w:t>
      </w:r>
      <w:r>
        <w:rPr>
          <w:rFonts w:hint="eastAsia" w:ascii="宋体" w:hAnsi="宋体" w:eastAsia="宋体" w:cs="宋体"/>
          <w:szCs w:val="21"/>
        </w:rPr>
        <w:t>）、身份证号、手机号:</w:t>
      </w:r>
    </w:p>
    <w:p w14:paraId="5035164F">
      <w:pPr>
        <w:pStyle w:val="10"/>
        <w:spacing w:line="400" w:lineRule="exact"/>
        <w:ind w:firstLine="420"/>
        <w:rPr>
          <w:rFonts w:hint="eastAsia" w:ascii="宋体" w:hAnsi="宋体" w:eastAsia="宋体" w:cs="宋体"/>
          <w:szCs w:val="21"/>
        </w:rPr>
      </w:pPr>
    </w:p>
    <w:p w14:paraId="632D17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46D2"/>
    <w:rsid w:val="09616470"/>
    <w:rsid w:val="2A4028DC"/>
    <w:rsid w:val="2B8723B0"/>
    <w:rsid w:val="2EC65B87"/>
    <w:rsid w:val="30326237"/>
    <w:rsid w:val="531639E1"/>
    <w:rsid w:val="59907A7D"/>
    <w:rsid w:val="5BBC4B8E"/>
    <w:rsid w:val="6D2154B9"/>
    <w:rsid w:val="73C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2_0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6">
    <w:name w:val="10"/>
    <w:qFormat/>
    <w:uiPriority w:val="0"/>
    <w:rPr>
      <w:rFonts w:hint="default" w:ascii="Times New Roman" w:hAnsi="Times New Roman" w:eastAsia="宋体" w:cs="Times New Roman"/>
    </w:rPr>
  </w:style>
  <w:style w:type="paragraph" w:customStyle="1" w:styleId="7">
    <w:name w:val="正文_7"/>
    <w:next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列出段落1_6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268</Characters>
  <Lines>0</Lines>
  <Paragraphs>0</Paragraphs>
  <TotalTime>1</TotalTime>
  <ScaleCrop>false</ScaleCrop>
  <LinksUpToDate>false</LinksUpToDate>
  <CharactersWithSpaces>270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2026-07-16T09:25:00Z</dcterms:created>
  <dc:creator>Administrator</dc:creator>
  <cp:lastModifiedBy>姣姣～</cp:lastModifiedBy>
  <dcterms:modified xsi:type="dcterms:W3CDTF">2026-08-24T08:31:10Z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7FA55929E93A451BB1182293097FCC61_13</vt:lpwstr>
  </property>
</Properties>
</file>