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38685">
      <w:pPr>
        <w:rPr>
          <w:rFonts w:hint="eastAsia" w:asciiTheme="minorEastAsia" w:hAnsiTheme="minorEastAsia" w:eastAsiaTheme="minorEastAsia" w:cstheme="minorEastAsia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highlight w:val="none"/>
          <w:lang w:val="en-US" w:eastAsia="zh-CN" w:bidi="ar-SA"/>
        </w:rPr>
        <w:t>服务能力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117B5"/>
    <w:rsid w:val="022A679E"/>
    <w:rsid w:val="13E93037"/>
    <w:rsid w:val="372F4799"/>
    <w:rsid w:val="4F5F1347"/>
    <w:rsid w:val="67873066"/>
    <w:rsid w:val="67D81B6B"/>
    <w:rsid w:val="6F21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2026-08-04T06:48:00Z</dcterms:created>
  <dc:creator>zlw</dc:creator>
  <cp:lastModifiedBy>zlw</cp:lastModifiedBy>
  <dcterms:modified xsi:type="dcterms:W3CDTF">2026-08-04T06:52:25Z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617E4822A8D64B41A6C60C22FCB0EA3A_13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