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D0D06">
      <w:pPr>
        <w:pStyle w:val="4"/>
        <w:keepNext/>
        <w:keepLines/>
        <w:spacing w:beforeLines="0" w:afterLines="0" w:line="360" w:lineRule="auto"/>
        <w:jc w:val="center"/>
        <w:outlineLvl w:val="1"/>
        <w:rPr>
          <w:rStyle w:val="3"/>
          <w:rFonts w:hint="eastAsia" w:ascii="黑体" w:hAnsi="黑体" w:eastAsia="黑体" w:cs="黑体"/>
          <w:b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技术偏离表</w:t>
      </w:r>
    </w:p>
    <w:p w14:paraId="70B11571">
      <w:pPr>
        <w:pStyle w:val="4"/>
        <w:spacing w:beforeLines="0" w:afterLines="0" w:line="360" w:lineRule="auto"/>
        <w:jc w:val="center"/>
        <w:rPr>
          <w:rStyle w:val="3"/>
          <w:rFonts w:hint="default" w:cs="Times New Roman"/>
          <w:sz w:val="21"/>
          <w:szCs w:val="24"/>
        </w:rPr>
      </w:pPr>
    </w:p>
    <w:p w14:paraId="47A9EA0D">
      <w:pPr>
        <w:pStyle w:val="4"/>
        <w:spacing w:beforeLines="0" w:afterLines="0"/>
        <w:ind w:firstLine="266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pacing w:val="28"/>
          <w:sz w:val="21"/>
          <w:szCs w:val="21"/>
        </w:rPr>
        <w:t>政府采购编号</w:t>
      </w:r>
      <w:r>
        <w:rPr>
          <w:rStyle w:val="3"/>
          <w:rFonts w:hint="eastAsia" w:ascii="宋体" w:hAnsi="宋体" w:cs="宋体"/>
          <w:sz w:val="21"/>
          <w:szCs w:val="21"/>
        </w:rPr>
        <w:t xml:space="preserve">: 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        </w:t>
      </w:r>
      <w:r>
        <w:rPr>
          <w:rStyle w:val="3"/>
          <w:rFonts w:hint="eastAsia" w:ascii="宋体" w:hAnsi="宋体" w:cs="宋体"/>
          <w:sz w:val="21"/>
          <w:szCs w:val="21"/>
        </w:rPr>
        <w:t>委托代理编号：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  </w:t>
      </w:r>
      <w:r>
        <w:rPr>
          <w:rStyle w:val="3"/>
          <w:rFonts w:hint="eastAsia" w:ascii="宋体" w:hAnsi="宋体" w:cs="宋体"/>
          <w:sz w:val="21"/>
          <w:szCs w:val="21"/>
        </w:rPr>
        <w:t> 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52416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ABDE0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品目号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AA928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货物名称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4E982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B981F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招标文件的技术要求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73E0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投标文件的技术响应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4963E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偏离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8FBDC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eastAsia" w:ascii="宋体" w:hAnsi="宋体" w:cs="宋体"/>
                <w:sz w:val="21"/>
                <w:szCs w:val="21"/>
              </w:rPr>
              <w:t>说明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</w:tr>
      <w:tr w14:paraId="2451A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6A01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AA2ACB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ABAA64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64F3A1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2FD7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45C691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6708E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23853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C5C26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1739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4A7D0C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74B28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D7E76A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E1FB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6A0EE1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0B03D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A61C9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B908C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7FEB5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1D462A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CE357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D6D11C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06921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01422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92F0E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A7EAF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25C3DB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43635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FE836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74989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C627EB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6D132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9DC75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5AD78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234F1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6A743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914FF8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E4B6D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A449E">
            <w:pPr>
              <w:pStyle w:val="4"/>
              <w:spacing w:beforeLines="0" w:afterLines="0"/>
              <w:jc w:val="center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</w:tc>
      </w:tr>
      <w:tr w14:paraId="0804B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3144CA">
            <w:pPr>
              <w:pStyle w:val="4"/>
              <w:spacing w:beforeLines="0" w:afterLines="0"/>
              <w:jc w:val="left"/>
              <w:rPr>
                <w:rStyle w:val="3"/>
                <w:rFonts w:hint="default" w:cs="Times New Roman"/>
                <w:sz w:val="21"/>
                <w:szCs w:val="21"/>
              </w:rPr>
            </w:pPr>
            <w:r>
              <w:rPr>
                <w:rStyle w:val="3"/>
                <w:rFonts w:hint="eastAsia" w:cs="Times New Roman"/>
                <w:b/>
                <w:sz w:val="21"/>
                <w:szCs w:val="21"/>
              </w:rPr>
              <w:t>投标人保证：除本采购需求偏离表列出的偏离外，我单位对招标文件的其他采购需求条款完全响应，无偏离。</w:t>
            </w: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  </w:t>
            </w:r>
          </w:p>
          <w:p w14:paraId="307B316C">
            <w:pPr>
              <w:pStyle w:val="4"/>
              <w:spacing w:beforeLines="0" w:afterLines="0"/>
              <w:jc w:val="left"/>
              <w:rPr>
                <w:rStyle w:val="3"/>
                <w:rFonts w:hint="default" w:cs="Times New Roman"/>
                <w:sz w:val="21"/>
                <w:szCs w:val="22"/>
              </w:rPr>
            </w:pPr>
            <w:r>
              <w:rPr>
                <w:rStyle w:val="3"/>
                <w:rFonts w:hint="default" w:cs="Times New Roman"/>
                <w:sz w:val="21"/>
                <w:szCs w:val="21"/>
              </w:rPr>
              <w:t xml:space="preserve"> </w:t>
            </w:r>
          </w:p>
        </w:tc>
      </w:tr>
    </w:tbl>
    <w:p w14:paraId="4A92920D">
      <w:pPr>
        <w:pStyle w:val="4"/>
        <w:spacing w:beforeLines="0" w:afterLines="0" w:line="360" w:lineRule="auto"/>
        <w:rPr>
          <w:rStyle w:val="3"/>
          <w:rFonts w:hint="eastAsia" w:ascii="宋体" w:hAnsi="宋体" w:cs="华文中宋"/>
          <w:sz w:val="21"/>
          <w:szCs w:val="21"/>
        </w:rPr>
      </w:pPr>
      <w:r>
        <w:rPr>
          <w:rStyle w:val="3"/>
          <w:rFonts w:hint="eastAsia" w:ascii="宋体" w:hAnsi="宋体" w:cs="仿宋_GB2312"/>
          <w:sz w:val="21"/>
          <w:szCs w:val="21"/>
        </w:rPr>
        <w:t>备注：</w:t>
      </w:r>
      <w:r>
        <w:rPr>
          <w:rStyle w:val="3"/>
          <w:rFonts w:hint="eastAsia" w:ascii="宋体" w:hAnsi="宋体" w:cs="华文中宋"/>
          <w:sz w:val="21"/>
          <w:szCs w:val="21"/>
        </w:rPr>
        <w:t>1 、偏离为不满足招标文件要求；</w:t>
      </w:r>
    </w:p>
    <w:p w14:paraId="57677FEF">
      <w:pPr>
        <w:pStyle w:val="4"/>
        <w:spacing w:beforeLines="0" w:afterLines="0" w:line="360" w:lineRule="auto"/>
        <w:rPr>
          <w:rStyle w:val="3"/>
          <w:rFonts w:hint="eastAsia" w:ascii="宋体" w:hAnsi="宋体" w:cs="华文中宋"/>
          <w:sz w:val="21"/>
          <w:szCs w:val="21"/>
        </w:rPr>
      </w:pPr>
      <w:r>
        <w:rPr>
          <w:rStyle w:val="3"/>
          <w:rFonts w:hint="eastAsia" w:ascii="宋体" w:hAnsi="宋体" w:cs="华文中宋"/>
          <w:sz w:val="21"/>
          <w:szCs w:val="21"/>
        </w:rPr>
        <w:t>2、投标人如果对招标文件第五章“技术要求”的响应有偏离，应将偏离条款逐条如实应答，并作出说明；</w:t>
      </w:r>
    </w:p>
    <w:p w14:paraId="1ED4A2CD">
      <w:pPr>
        <w:pStyle w:val="4"/>
        <w:spacing w:beforeLines="0" w:afterLines="0" w:line="360" w:lineRule="auto"/>
        <w:rPr>
          <w:rStyle w:val="3"/>
          <w:rFonts w:hint="eastAsia" w:ascii="宋体" w:hAnsi="宋体" w:cs="华文中宋"/>
          <w:sz w:val="21"/>
          <w:szCs w:val="21"/>
        </w:rPr>
      </w:pPr>
      <w:r>
        <w:rPr>
          <w:rStyle w:val="3"/>
          <w:rFonts w:hint="eastAsia" w:ascii="宋体" w:hAnsi="宋体" w:cs="华文中宋"/>
          <w:sz w:val="21"/>
          <w:szCs w:val="21"/>
        </w:rPr>
        <w:t>（3）如不提供此表，则视为投标人不满足招标文件第五章的所有商务条款要求，其投标无效。</w:t>
      </w:r>
    </w:p>
    <w:p w14:paraId="68D1799E">
      <w:pPr>
        <w:pStyle w:val="4"/>
        <w:spacing w:beforeLines="0" w:afterLines="0" w:line="360" w:lineRule="auto"/>
        <w:rPr>
          <w:rStyle w:val="3"/>
          <w:rFonts w:hint="eastAsia" w:ascii="宋体" w:hAnsi="宋体" w:cs="华文中宋"/>
          <w:sz w:val="21"/>
          <w:szCs w:val="21"/>
        </w:rPr>
      </w:pPr>
      <w:r>
        <w:rPr>
          <w:rStyle w:val="3"/>
          <w:rFonts w:hint="eastAsia" w:ascii="宋体" w:hAnsi="宋体" w:cs="华文中宋"/>
          <w:sz w:val="21"/>
          <w:szCs w:val="21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2A5205D8">
      <w:pPr>
        <w:pStyle w:val="4"/>
        <w:spacing w:beforeLines="0" w:afterLines="0" w:line="360" w:lineRule="auto"/>
        <w:rPr>
          <w:rStyle w:val="3"/>
          <w:rFonts w:hint="eastAsia" w:ascii="宋体" w:hAnsi="宋体" w:eastAsia="宋体" w:cs="华文中宋"/>
          <w:sz w:val="21"/>
          <w:szCs w:val="21"/>
          <w:lang w:eastAsia="zh-CN"/>
        </w:rPr>
      </w:pPr>
      <w:r>
        <w:rPr>
          <w:rStyle w:val="3"/>
          <w:rFonts w:hint="eastAsia" w:ascii="宋体" w:hAnsi="宋体" w:cs="华文中宋"/>
          <w:sz w:val="21"/>
          <w:szCs w:val="21"/>
          <w:lang w:eastAsia="zh-CN"/>
        </w:rPr>
        <w:t>（</w:t>
      </w:r>
      <w:r>
        <w:rPr>
          <w:rStyle w:val="3"/>
          <w:rFonts w:hint="eastAsia" w:ascii="宋体" w:hAnsi="宋体" w:cs="华文中宋"/>
          <w:sz w:val="21"/>
          <w:szCs w:val="21"/>
          <w:lang w:val="en-US" w:eastAsia="zh-CN"/>
        </w:rPr>
        <w:t>5</w:t>
      </w:r>
      <w:r>
        <w:rPr>
          <w:rStyle w:val="3"/>
          <w:rFonts w:hint="eastAsia" w:ascii="宋体" w:hAnsi="宋体" w:cs="华文中宋"/>
          <w:sz w:val="21"/>
          <w:szCs w:val="21"/>
          <w:lang w:eastAsia="zh-CN"/>
        </w:rPr>
        <w:t>）招标文件有标注“★”条款的为实质性条款，若有任何一条负偏离或不满足则导致投标无效。 非“★”</w:t>
      </w:r>
      <w:bookmarkStart w:id="0" w:name="_GoBack"/>
      <w:bookmarkEnd w:id="0"/>
      <w:r>
        <w:rPr>
          <w:rStyle w:val="3"/>
          <w:rFonts w:hint="eastAsia" w:ascii="宋体" w:hAnsi="宋体" w:cs="华文中宋"/>
          <w:sz w:val="21"/>
          <w:szCs w:val="21"/>
          <w:lang w:eastAsia="zh-CN"/>
        </w:rPr>
        <w:t>号条款未响应或不满足（负偏离），将根据评审要求影响其得分，但不作为无效投标条款。</w:t>
      </w:r>
    </w:p>
    <w:p w14:paraId="36DD2EC3">
      <w:pPr>
        <w:pStyle w:val="4"/>
        <w:spacing w:beforeLines="0" w:afterLines="0" w:line="360" w:lineRule="auto"/>
        <w:rPr>
          <w:rStyle w:val="3"/>
          <w:rFonts w:hint="eastAsia" w:cs="Times New Roman"/>
          <w:sz w:val="21"/>
          <w:szCs w:val="24"/>
        </w:rPr>
      </w:pPr>
      <w:r>
        <w:rPr>
          <w:rStyle w:val="3"/>
          <w:rFonts w:hint="default" w:cs="Times New Roman"/>
          <w:sz w:val="21"/>
          <w:szCs w:val="21"/>
        </w:rPr>
        <w:t xml:space="preserve">  </w:t>
      </w:r>
    </w:p>
    <w:p w14:paraId="72F60E99">
      <w:pPr>
        <w:pStyle w:val="4"/>
        <w:spacing w:before="50" w:beforeLines="0" w:afterLines="0" w:line="360" w:lineRule="auto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投标人名称（单位电子签章）：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p w14:paraId="6B89AD56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ascii="宋体" w:hAnsi="宋体" w:cs="宋体"/>
          <w:sz w:val="21"/>
          <w:szCs w:val="21"/>
        </w:rPr>
        <w:t>日期：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   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年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</w:t>
      </w:r>
      <w:r>
        <w:rPr>
          <w:rStyle w:val="3"/>
          <w:rFonts w:hint="eastAsia" w:ascii="宋体" w:hAnsi="宋体" w:cs="宋体"/>
          <w:sz w:val="21"/>
          <w:szCs w:val="21"/>
        </w:rPr>
        <w:t>月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>     </w:t>
      </w:r>
      <w:r>
        <w:rPr>
          <w:rStyle w:val="3"/>
          <w:rFonts w:hint="eastAsia" w:ascii="宋体" w:hAnsi="宋体" w:cs="宋体"/>
          <w:sz w:val="21"/>
          <w:szCs w:val="21"/>
        </w:rPr>
        <w:t>日</w:t>
      </w:r>
      <w:r>
        <w:rPr>
          <w:rStyle w:val="3"/>
          <w:rFonts w:hint="default" w:cs="Times New Roman"/>
          <w:sz w:val="21"/>
          <w:szCs w:val="21"/>
        </w:rPr>
        <w:t xml:space="preserve"> </w:t>
      </w:r>
    </w:p>
    <w:p w14:paraId="2B88154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3B0C3A"/>
    <w:rsid w:val="7BC8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 w:cstheme="minorBidi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4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customStyle="1" w:styleId="5">
    <w:name w:val="Normal_31"/>
    <w:unhideWhenUsed/>
    <w:qFormat/>
    <w:uiPriority w:val="0"/>
    <w:pPr>
      <w:spacing w:beforeLines="0" w:afterLines="0"/>
    </w:pPr>
    <w:rPr>
      <w:rFonts w:hint="eastAsia" w:ascii="Times New Roman" w:hAnsi="Times New Roman" w:eastAsia="Times New Roman" w:cstheme="min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356</Characters>
  <Lines>0</Lines>
  <Paragraphs>0</Paragraphs>
  <TotalTime>10</TotalTime>
  <ScaleCrop>false</ScaleCrop>
  <LinksUpToDate>false</LinksUpToDate>
  <CharactersWithSpaces>483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2026-07-28T14:20:00Z</dcterms:created>
  <dc:creator>谢俊</dc:creator>
  <cp:lastModifiedBy>谢俊</cp:lastModifiedBy>
  <dcterms:modified xsi:type="dcterms:W3CDTF">2026-07-28T16:03:11Z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9A8906C38C784D05855752452CA31DA8_11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