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A3AB5">
      <w:pPr>
        <w:pStyle w:val="4"/>
        <w:adjustRightInd w:val="0"/>
        <w:snapToGrid w:val="0"/>
        <w:spacing w:beforeLines="0" w:afterLines="0" w:line="360" w:lineRule="auto"/>
        <w:ind w:firstLine="2670" w:firstLineChars="950"/>
        <w:rPr>
          <w:rStyle w:val="3"/>
          <w:rFonts w:hint="eastAsia" w:ascii="宋体" w:hAnsi="宋体" w:cs="Times New Roman"/>
          <w:b/>
          <w:sz w:val="28"/>
          <w:szCs w:val="28"/>
        </w:rPr>
      </w:pPr>
      <w:r>
        <w:rPr>
          <w:rStyle w:val="3"/>
          <w:rFonts w:hint="eastAsia" w:ascii="宋体" w:hAnsi="宋体" w:cs="Times New Roman"/>
          <w:b/>
          <w:sz w:val="28"/>
          <w:szCs w:val="28"/>
        </w:rPr>
        <w:t>投标人资格声明</w:t>
      </w:r>
    </w:p>
    <w:p w14:paraId="3F70A712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致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宋体"/>
          <w:sz w:val="21"/>
          <w:szCs w:val="21"/>
        </w:rPr>
        <w:t>(采购人、采购代理机构):</w:t>
      </w:r>
    </w:p>
    <w:p w14:paraId="2EB8197E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按照《中华人民共和国政府采购法》第二十二条和招标文件的规定,我单位郑重声明如下:</w:t>
      </w:r>
    </w:p>
    <w:p w14:paraId="541A57DD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 w:val="21"/>
          <w:szCs w:val="21"/>
        </w:rPr>
        <w:t>，全称为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cs="宋体"/>
          <w:sz w:val="21"/>
          <w:szCs w:val="21"/>
        </w:rPr>
        <w:t xml:space="preserve"> ,统一社会信用代码为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 w:val="21"/>
          <w:szCs w:val="21"/>
        </w:rPr>
        <w:t>，法定代表人(单位负责人)为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cs="宋体"/>
          <w:sz w:val="21"/>
          <w:szCs w:val="21"/>
        </w:rPr>
        <w:t>，具有独立承担民事责任的能力。</w:t>
      </w:r>
    </w:p>
    <w:p w14:paraId="00EA6E7B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二、我单位未被“国家企业信用信息系统”列入经营异常名录或者严重违法企业名单。</w:t>
      </w:r>
    </w:p>
    <w:p w14:paraId="5DAB147F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三、我单位具有良好的商业信誉和健全的财务会计制度。</w:t>
      </w:r>
    </w:p>
    <w:p w14:paraId="09A14DF3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四、我单位依法进行纳税和社会保险申报并实际履行了义务。</w:t>
      </w:r>
    </w:p>
    <w:p w14:paraId="25B141DF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五、我单位具有履行本项目采购合同所必需的设备和专业技术能力,并具有履行合同的良好记录。</w:t>
      </w:r>
    </w:p>
    <w:p w14:paraId="76BFCA60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37933581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七、我单位具备法律、行政法规规定的其他条件。</w:t>
      </w:r>
    </w:p>
    <w:p w14:paraId="0A7C14D3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八、与我单位存在“单位负责人为同一人或者存在直接控股、管理关系”的其他单位信息如下(如无,填写“无”):</w:t>
      </w:r>
    </w:p>
    <w:p w14:paraId="5EE11507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1、与我单位的法定代表人(单位负责人)为同一人的其他单位如下:</w:t>
      </w:r>
    </w:p>
    <w:p w14:paraId="59A8216F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2、我单位直接控股的其他单位如下:</w:t>
      </w:r>
    </w:p>
    <w:p w14:paraId="1229A7D0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3、与我单位存在管理关系的其他单位如下:</w:t>
      </w:r>
    </w:p>
    <w:p w14:paraId="79F908B5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九、我单位不属于为本项目提供整体设计、规范编制或者项目管理、监理、检测等服务的投标人。</w:t>
      </w:r>
    </w:p>
    <w:p w14:paraId="19CED6FD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十、我单位无以下不良信用记录情形:</w:t>
      </w:r>
    </w:p>
    <w:p w14:paraId="64499D02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1、在“信用中国”网站被列入失信被执行人和重大税收违法案件当事人名单;</w:t>
      </w:r>
    </w:p>
    <w:p w14:paraId="673A0551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2、在“中国政府采购网”网站被列入政府采购严重违法失信行为记录名单;</w:t>
      </w:r>
    </w:p>
    <w:p w14:paraId="77DF1E4D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3、不符合《政府采购法》第二十二条规定的条件。</w:t>
      </w:r>
    </w:p>
    <w:p w14:paraId="73D8A971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我单位保证上述声明的事项都是真实的,如有虚假,我单位愿意承担相应的法律责任,并承担因此所造成的一切损失。</w:t>
      </w:r>
    </w:p>
    <w:p w14:paraId="0CC18B43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注:第三条“良好的商业信誉”是指投标人经营状况良好,无本资格声明第十条情形。</w:t>
      </w:r>
    </w:p>
    <w:p w14:paraId="3B50B0FD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</w:p>
    <w:p w14:paraId="07ED91C8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</w:p>
    <w:p w14:paraId="5FE99154">
      <w:pPr>
        <w:pStyle w:val="4"/>
        <w:spacing w:beforeLines="0" w:afterLines="0" w:line="400" w:lineRule="exact"/>
        <w:ind w:firstLine="420" w:firstLineChars="20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投标人名称(单位电子签章):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         </w:t>
      </w:r>
    </w:p>
    <w:p w14:paraId="6AFB9E29">
      <w:pPr>
        <w:pStyle w:val="4"/>
        <w:spacing w:beforeLines="0" w:afterLines="0" w:line="400" w:lineRule="exact"/>
        <w:ind w:firstLine="420"/>
        <w:rPr>
          <w:rStyle w:val="3"/>
          <w:rFonts w:hint="eastAsia" w:ascii="宋体" w:hAnsi="宋体" w:cs="宋体"/>
          <w:sz w:val="21"/>
          <w:szCs w:val="21"/>
        </w:rPr>
      </w:pPr>
      <w:r>
        <w:rPr>
          <w:rStyle w:val="3"/>
          <w:rFonts w:hint="eastAsia" w:ascii="宋体" w:hAnsi="宋体" w:cs="宋体"/>
          <w:sz w:val="21"/>
          <w:szCs w:val="21"/>
        </w:rPr>
        <w:t>日期: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宋体"/>
          <w:sz w:val="21"/>
          <w:szCs w:val="21"/>
        </w:rPr>
        <w:t>年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宋体"/>
          <w:sz w:val="21"/>
          <w:szCs w:val="21"/>
        </w:rPr>
        <w:t>月</w:t>
      </w:r>
      <w:r>
        <w:rPr>
          <w:rStyle w:val="3"/>
          <w:rFonts w:hint="eastAsia" w:ascii="宋体" w:hAnsi="宋体" w:cs="宋体"/>
          <w:sz w:val="21"/>
          <w:szCs w:val="21"/>
          <w:u w:val="single"/>
        </w:rPr>
        <w:t xml:space="preserve">     </w:t>
      </w:r>
      <w:r>
        <w:rPr>
          <w:rStyle w:val="3"/>
          <w:rFonts w:hint="eastAsia" w:ascii="宋体" w:hAnsi="宋体" w:cs="宋体"/>
          <w:sz w:val="21"/>
          <w:szCs w:val="21"/>
        </w:rPr>
        <w:t>日</w:t>
      </w:r>
    </w:p>
    <w:p w14:paraId="07B524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61E0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Times New Roman" w:hAnsi="Times New Roman" w:eastAsia="Times New Roman"/>
      <w:kern w:val="2"/>
      <w:sz w:val="21"/>
      <w:szCs w:val="24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/>
      <w:kern w:val="2"/>
      <w:sz w:val="21"/>
      <w:szCs w:val="24"/>
      <w:lang w:val="en-US" w:eastAsia="zh-CN" w:bidi="ar-SA"/>
    </w:rPr>
  </w:style>
  <w:style w:type="paragraph" w:customStyle="1" w:styleId="5">
    <w:name w:val="Normal_6"/>
    <w:unhideWhenUsed/>
    <w:qFormat/>
    <w:uiPriority w:val="0"/>
    <w:pPr>
      <w:spacing w:beforeLines="0" w:afterLines="0"/>
    </w:pPr>
    <w:rPr>
      <w:rFonts w:hint="eastAsia" w:ascii="Times New Roman" w:hAnsi="Times New Roman" w:eastAsia="Times New Roman"/>
      <w:sz w:val="24"/>
      <w:szCs w:val="24"/>
      <w:lang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2026-07-28T14:10:00Z</dcterms:created>
  <dc:creator>谢俊</dc:creator>
  <cp:lastModifiedBy>谢俊</cp:lastModifiedBy>
  <dcterms:modified xsi:type="dcterms:W3CDTF">2026-07-28T14:10:15Z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ADF1509213144692AAF01E9B6F9B253D_11</vt:lpwstr>
  </property>
  <property fmtid="{D5CDD505-2E9C-101B-9397-08002B2CF9AE}" pid="4" name="KSOTemplateDocerSaveRecord">
    <vt:lpwstr>eyJoZGlkIjoiNzczMzRjODU0YTYzY2Y5Y2Y5MDZlMjM1MzQ1ZDJiNzkiLCJ1c2VySWQiOiIzMzM3OTAxMDEifQ==</vt:lpwstr>
  </property>
</Properties>
</file>