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79F81D">
      <w:pPr>
        <w:jc w:val="left"/>
        <w:rPr>
          <w:rFonts w:hint="eastAsia" w:ascii="Calibri" w:hAnsi="Calibri" w:eastAsia="仿宋_GB2312" w:cs="Times New Roman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highlight w:val="none"/>
          <w:lang w:val="en-US" w:eastAsia="zh-Hans"/>
        </w:rPr>
        <w:t>项目编号：</w:t>
      </w:r>
      <w:r>
        <w:rPr>
          <w:rFonts w:hint="eastAsia" w:ascii="仿宋_GB2312" w:hAnsi="仿宋_GB2312" w:eastAsia="仿宋_GB2312" w:cs="仿宋_GB2312"/>
          <w:highlight w:val="none"/>
          <w:lang w:val="en-US" w:eastAsia="zh-CN"/>
        </w:rPr>
        <w:t>HNZY-2026-CG-A145</w:t>
      </w:r>
    </w:p>
    <w:p w14:paraId="41DBA608">
      <w:pPr>
        <w:jc w:val="left"/>
        <w:rPr>
          <w:rFonts w:hint="eastAsia" w:ascii="Calibri" w:hAnsi="Calibri" w:eastAsia="仿宋_GB2312" w:cs="Times New Roman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highlight w:val="none"/>
          <w:lang w:val="en-US" w:eastAsia="zh-Hans"/>
        </w:rPr>
        <w:t>项目名称：</w:t>
      </w:r>
      <w:r>
        <w:rPr>
          <w:rFonts w:hint="eastAsia" w:ascii="仿宋_GB2312" w:hAnsi="仿宋_GB2312" w:eastAsia="仿宋_GB2312" w:cs="仿宋_GB2312"/>
          <w:highlight w:val="none"/>
          <w:lang w:val="en-US" w:eastAsia="zh-CN"/>
        </w:rPr>
        <w:t>多功能语言智慧平台</w:t>
      </w:r>
    </w:p>
    <w:p w14:paraId="2A73C522">
      <w:pPr>
        <w:jc w:val="left"/>
        <w:rPr>
          <w:rFonts w:hint="eastAsia" w:ascii="Calibri" w:hAnsi="Calibri" w:eastAsia="仿宋_GB2312" w:cs="Times New Roman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highlight w:val="none"/>
          <w:lang w:val="en-US" w:eastAsia="zh-Hans"/>
        </w:rPr>
        <w:t>采购包：</w:t>
      </w:r>
      <w:r>
        <w:rPr>
          <w:rFonts w:hint="eastAsia" w:ascii="仿宋_GB2312" w:hAnsi="仿宋_GB2312" w:eastAsia="仿宋_GB2312" w:cs="仿宋_GB2312"/>
          <w:highlight w:val="none"/>
          <w:lang w:val="en-US" w:eastAsia="zh-CN"/>
        </w:rPr>
        <w:t>多功能语言智慧平台</w:t>
      </w:r>
    </w:p>
    <w:p w14:paraId="4A0FF4B3">
      <w:pPr>
        <w:jc w:val="left"/>
        <w:rPr>
          <w:rFonts w:hint="eastAsia" w:ascii="Calibri" w:hAnsi="Calibri" w:eastAsia="宋体" w:cs="Times New Roman"/>
          <w:highlight w:val="none"/>
          <w:lang w:val="en-US" w:eastAsia="zh-Hans"/>
        </w:rPr>
      </w:pPr>
      <w:r>
        <w:rPr>
          <w:rFonts w:hint="eastAsia" w:ascii="仿宋_GB2312" w:hAnsi="仿宋_GB2312" w:eastAsia="仿宋_GB2312" w:cs="仿宋_GB2312"/>
          <w:highlight w:val="none"/>
          <w:lang w:val="en-US" w:eastAsia="zh-Hans"/>
        </w:rPr>
        <w:t>投标人名称：</w:t>
      </w:r>
    </w:p>
    <w:tbl>
      <w:tblPr>
        <w:tblStyle w:val="2"/>
        <w:tblW w:w="0" w:type="auto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1"/>
        <w:gridCol w:w="846"/>
        <w:gridCol w:w="741"/>
        <w:gridCol w:w="1161"/>
        <w:gridCol w:w="656"/>
        <w:gridCol w:w="632"/>
        <w:gridCol w:w="632"/>
        <w:gridCol w:w="653"/>
        <w:gridCol w:w="632"/>
        <w:gridCol w:w="632"/>
        <w:gridCol w:w="653"/>
        <w:gridCol w:w="653"/>
      </w:tblGrid>
      <w:tr w14:paraId="59B0C5B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0" w:type="dxa"/>
          </w:tcPr>
          <w:p w14:paraId="2EE1E6CC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Hans"/>
              </w:rPr>
              <w:t xml:space="preserve"> 序号</w:t>
            </w:r>
          </w:p>
        </w:tc>
        <w:tc>
          <w:tcPr>
            <w:tcW w:w="846" w:type="dxa"/>
          </w:tcPr>
          <w:p w14:paraId="085C1072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Hans"/>
              </w:rPr>
              <w:t xml:space="preserve"> 报价内容</w:t>
            </w:r>
          </w:p>
        </w:tc>
        <w:tc>
          <w:tcPr>
            <w:tcW w:w="716" w:type="dxa"/>
          </w:tcPr>
          <w:p w14:paraId="0FDC34A7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Hans"/>
              </w:rPr>
              <w:t xml:space="preserve"> 数量（计量单位）</w:t>
            </w:r>
          </w:p>
        </w:tc>
        <w:tc>
          <w:tcPr>
            <w:tcW w:w="816" w:type="dxa"/>
          </w:tcPr>
          <w:p w14:paraId="07961CE6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Hans"/>
              </w:rPr>
              <w:t xml:space="preserve"> 最高限价</w:t>
            </w:r>
          </w:p>
        </w:tc>
        <w:tc>
          <w:tcPr>
            <w:tcW w:w="685" w:type="dxa"/>
          </w:tcPr>
          <w:p w14:paraId="7241FE71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Hans"/>
              </w:rPr>
              <w:t xml:space="preserve"> 响应报价</w:t>
            </w:r>
          </w:p>
        </w:tc>
        <w:tc>
          <w:tcPr>
            <w:tcW w:w="681" w:type="dxa"/>
          </w:tcPr>
          <w:p w14:paraId="1504225B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Hans"/>
              </w:rPr>
              <w:t xml:space="preserve"> 价款形式</w:t>
            </w:r>
          </w:p>
        </w:tc>
        <w:tc>
          <w:tcPr>
            <w:tcW w:w="681" w:type="dxa"/>
          </w:tcPr>
          <w:p w14:paraId="10B0DBE3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Hans"/>
              </w:rPr>
              <w:t xml:space="preserve"> 产地</w:t>
            </w:r>
          </w:p>
        </w:tc>
        <w:tc>
          <w:tcPr>
            <w:tcW w:w="685" w:type="dxa"/>
          </w:tcPr>
          <w:p w14:paraId="3D2FEB85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Hans"/>
              </w:rPr>
              <w:t xml:space="preserve"> 品牌</w:t>
            </w:r>
          </w:p>
        </w:tc>
        <w:tc>
          <w:tcPr>
            <w:tcW w:w="681" w:type="dxa"/>
          </w:tcPr>
          <w:p w14:paraId="5771F709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Hans"/>
              </w:rPr>
              <w:t xml:space="preserve"> 规格</w:t>
            </w:r>
          </w:p>
        </w:tc>
        <w:tc>
          <w:tcPr>
            <w:tcW w:w="681" w:type="dxa"/>
          </w:tcPr>
          <w:p w14:paraId="59EDD772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Hans"/>
              </w:rPr>
              <w:t xml:space="preserve"> 生产厂家</w:t>
            </w:r>
          </w:p>
        </w:tc>
        <w:tc>
          <w:tcPr>
            <w:tcW w:w="685" w:type="dxa"/>
          </w:tcPr>
          <w:p w14:paraId="73ABA484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Hans"/>
              </w:rPr>
              <w:t xml:space="preserve"> 是否环境标志产品</w:t>
            </w:r>
          </w:p>
        </w:tc>
        <w:tc>
          <w:tcPr>
            <w:tcW w:w="685" w:type="dxa"/>
          </w:tcPr>
          <w:p w14:paraId="78278CFB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Hans"/>
              </w:rPr>
              <w:t xml:space="preserve"> 是否节能产品</w:t>
            </w:r>
          </w:p>
        </w:tc>
      </w:tr>
      <w:tr w14:paraId="7B9508A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0" w:type="dxa"/>
          </w:tcPr>
          <w:p w14:paraId="364B090E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Hans"/>
              </w:rPr>
              <w:t xml:space="preserve"> 1</w:t>
            </w:r>
          </w:p>
        </w:tc>
        <w:tc>
          <w:tcPr>
            <w:tcW w:w="846" w:type="dxa"/>
            <w:vAlign w:val="top"/>
          </w:tcPr>
          <w:p w14:paraId="0185FA8C">
            <w:pPr>
              <w:jc w:val="center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highlight w:val="none"/>
                <w:lang w:val="en-US" w:eastAsia="zh-CN"/>
              </w:rPr>
              <w:t>智慧语言实验室软件</w:t>
            </w:r>
          </w:p>
        </w:tc>
        <w:tc>
          <w:tcPr>
            <w:tcW w:w="716" w:type="dxa"/>
          </w:tcPr>
          <w:p w14:paraId="4825ECC5"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highlight w:val="none"/>
                <w:lang w:val="en-US" w:eastAsia="zh-CN"/>
              </w:rPr>
              <w:t>2.00套</w:t>
            </w:r>
          </w:p>
        </w:tc>
        <w:tc>
          <w:tcPr>
            <w:tcW w:w="816" w:type="dxa"/>
            <w:vAlign w:val="top"/>
          </w:tcPr>
          <w:p w14:paraId="174B3FC3">
            <w:pPr>
              <w:jc w:val="center"/>
              <w:rPr>
                <w:rFonts w:hint="default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highlight w:val="none"/>
                <w:lang w:val="en-US" w:eastAsia="zh-CN"/>
              </w:rPr>
              <w:t>180400.00元</w:t>
            </w:r>
          </w:p>
        </w:tc>
        <w:tc>
          <w:tcPr>
            <w:tcW w:w="685" w:type="dxa"/>
          </w:tcPr>
          <w:p w14:paraId="64FFF0FA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Hans"/>
              </w:rPr>
              <w:t xml:space="preserve"> {供应商响应}  元</w:t>
            </w:r>
          </w:p>
        </w:tc>
        <w:tc>
          <w:tcPr>
            <w:tcW w:w="681" w:type="dxa"/>
          </w:tcPr>
          <w:p w14:paraId="28B11ED5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Hans"/>
              </w:rPr>
              <w:t xml:space="preserve"> 总价</w:t>
            </w:r>
          </w:p>
        </w:tc>
        <w:tc>
          <w:tcPr>
            <w:tcW w:w="681" w:type="dxa"/>
          </w:tcPr>
          <w:p w14:paraId="17D676C6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</w:p>
        </w:tc>
        <w:tc>
          <w:tcPr>
            <w:tcW w:w="685" w:type="dxa"/>
          </w:tcPr>
          <w:p w14:paraId="272D59C3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Hans"/>
              </w:rPr>
              <w:t xml:space="preserve"> {供应商响应}</w:t>
            </w:r>
          </w:p>
        </w:tc>
        <w:tc>
          <w:tcPr>
            <w:tcW w:w="681" w:type="dxa"/>
          </w:tcPr>
          <w:p w14:paraId="2BD9CF71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</w:p>
        </w:tc>
        <w:tc>
          <w:tcPr>
            <w:tcW w:w="681" w:type="dxa"/>
          </w:tcPr>
          <w:p w14:paraId="37D8964F">
            <w:pPr>
              <w:autoSpaceDE w:val="0"/>
              <w:autoSpaceDN w:val="0"/>
              <w:snapToGrid w:val="0"/>
              <w:spacing w:after="25" w:afterLines="25" w:line="276" w:lineRule="auto"/>
              <w:ind w:firstLine="480" w:firstLineChars="200"/>
              <w:jc w:val="left"/>
              <w:textAlignment w:val="center"/>
              <w:rPr>
                <w:rFonts w:ascii="仿宋_GB2312" w:hAnsi="仿宋_GB2312" w:eastAsia="仿宋_GB2312" w:cs="仿宋_GB2312"/>
                <w:kern w:val="24"/>
                <w:sz w:val="24"/>
                <w:highlight w:val="none"/>
              </w:rPr>
            </w:pPr>
          </w:p>
        </w:tc>
        <w:tc>
          <w:tcPr>
            <w:tcW w:w="685" w:type="dxa"/>
          </w:tcPr>
          <w:p w14:paraId="03DB11A8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Hans"/>
              </w:rPr>
              <w:t xml:space="preserve"> {供应商响应}</w:t>
            </w:r>
          </w:p>
        </w:tc>
        <w:tc>
          <w:tcPr>
            <w:tcW w:w="685" w:type="dxa"/>
          </w:tcPr>
          <w:p w14:paraId="3D4E8D7A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Hans"/>
              </w:rPr>
              <w:t xml:space="preserve"> {供应商响应}</w:t>
            </w:r>
          </w:p>
        </w:tc>
      </w:tr>
      <w:tr w14:paraId="48045D1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0" w:type="dxa"/>
          </w:tcPr>
          <w:p w14:paraId="21D0FDF8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Hans"/>
              </w:rPr>
              <w:t xml:space="preserve"> 2</w:t>
            </w:r>
          </w:p>
        </w:tc>
        <w:tc>
          <w:tcPr>
            <w:tcW w:w="846" w:type="dxa"/>
            <w:vAlign w:val="top"/>
          </w:tcPr>
          <w:p w14:paraId="19A342DE">
            <w:pPr>
              <w:jc w:val="center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highlight w:val="none"/>
                <w:lang w:val="en-US" w:eastAsia="zh-CN"/>
              </w:rPr>
              <w:t>口语考试软件</w:t>
            </w:r>
          </w:p>
        </w:tc>
        <w:tc>
          <w:tcPr>
            <w:tcW w:w="716" w:type="dxa"/>
          </w:tcPr>
          <w:p w14:paraId="4207F5F0"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highlight w:val="none"/>
                <w:lang w:val="en-US" w:eastAsia="zh-CN"/>
              </w:rPr>
              <w:t>2.00套</w:t>
            </w:r>
          </w:p>
        </w:tc>
        <w:tc>
          <w:tcPr>
            <w:tcW w:w="816" w:type="dxa"/>
            <w:vAlign w:val="top"/>
          </w:tcPr>
          <w:p w14:paraId="6BA0F556">
            <w:pPr>
              <w:jc w:val="center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highlight w:val="none"/>
                <w:lang w:val="en-US" w:eastAsia="zh-CN"/>
              </w:rPr>
              <w:t>36800.00元</w:t>
            </w:r>
          </w:p>
        </w:tc>
        <w:tc>
          <w:tcPr>
            <w:tcW w:w="685" w:type="dxa"/>
          </w:tcPr>
          <w:p w14:paraId="2D1A893D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Hans"/>
              </w:rPr>
              <w:t xml:space="preserve"> {供应商响应}  元</w:t>
            </w:r>
          </w:p>
        </w:tc>
        <w:tc>
          <w:tcPr>
            <w:tcW w:w="681" w:type="dxa"/>
          </w:tcPr>
          <w:p w14:paraId="0A51941F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Hans"/>
              </w:rPr>
              <w:t xml:space="preserve"> 总价</w:t>
            </w:r>
          </w:p>
        </w:tc>
        <w:tc>
          <w:tcPr>
            <w:tcW w:w="681" w:type="dxa"/>
          </w:tcPr>
          <w:p w14:paraId="74C66506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</w:p>
        </w:tc>
        <w:tc>
          <w:tcPr>
            <w:tcW w:w="685" w:type="dxa"/>
          </w:tcPr>
          <w:p w14:paraId="1483ED9C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Hans"/>
              </w:rPr>
              <w:t xml:space="preserve"> {供应商响应}</w:t>
            </w:r>
          </w:p>
        </w:tc>
        <w:tc>
          <w:tcPr>
            <w:tcW w:w="681" w:type="dxa"/>
          </w:tcPr>
          <w:p w14:paraId="40640ED7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</w:p>
        </w:tc>
        <w:tc>
          <w:tcPr>
            <w:tcW w:w="681" w:type="dxa"/>
          </w:tcPr>
          <w:p w14:paraId="2F8A2410">
            <w:pPr>
              <w:autoSpaceDE w:val="0"/>
              <w:autoSpaceDN w:val="0"/>
              <w:snapToGrid w:val="0"/>
              <w:spacing w:after="25" w:afterLines="25" w:line="276" w:lineRule="auto"/>
              <w:ind w:firstLine="480" w:firstLineChars="200"/>
              <w:jc w:val="left"/>
              <w:textAlignment w:val="center"/>
              <w:rPr>
                <w:rFonts w:ascii="仿宋_GB2312" w:hAnsi="仿宋_GB2312" w:eastAsia="仿宋_GB2312" w:cs="仿宋_GB2312"/>
                <w:kern w:val="24"/>
                <w:sz w:val="24"/>
                <w:highlight w:val="none"/>
              </w:rPr>
            </w:pPr>
          </w:p>
        </w:tc>
        <w:tc>
          <w:tcPr>
            <w:tcW w:w="685" w:type="dxa"/>
          </w:tcPr>
          <w:p w14:paraId="6A4A5822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Hans"/>
              </w:rPr>
              <w:t xml:space="preserve"> {供应商响应}</w:t>
            </w:r>
          </w:p>
        </w:tc>
        <w:tc>
          <w:tcPr>
            <w:tcW w:w="685" w:type="dxa"/>
          </w:tcPr>
          <w:p w14:paraId="344F9B52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Hans"/>
              </w:rPr>
              <w:t xml:space="preserve"> {供应商响应}</w:t>
            </w:r>
          </w:p>
        </w:tc>
      </w:tr>
      <w:tr w14:paraId="1157980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0" w:type="dxa"/>
          </w:tcPr>
          <w:p w14:paraId="4803592D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Hans"/>
              </w:rPr>
              <w:t xml:space="preserve"> 3</w:t>
            </w:r>
          </w:p>
        </w:tc>
        <w:tc>
          <w:tcPr>
            <w:tcW w:w="846" w:type="dxa"/>
            <w:vAlign w:val="top"/>
          </w:tcPr>
          <w:p w14:paraId="364D6ABA">
            <w:pPr>
              <w:jc w:val="center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highlight w:val="none"/>
                <w:lang w:val="en-US" w:eastAsia="zh-CN"/>
              </w:rPr>
              <w:t>外语教学平台</w:t>
            </w:r>
          </w:p>
        </w:tc>
        <w:tc>
          <w:tcPr>
            <w:tcW w:w="716" w:type="dxa"/>
          </w:tcPr>
          <w:p w14:paraId="358D28A1"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highlight w:val="none"/>
                <w:lang w:val="en-US" w:eastAsia="zh-CN"/>
              </w:rPr>
              <w:t>1.00套</w:t>
            </w:r>
          </w:p>
        </w:tc>
        <w:tc>
          <w:tcPr>
            <w:tcW w:w="816" w:type="dxa"/>
            <w:vAlign w:val="top"/>
          </w:tcPr>
          <w:p w14:paraId="6D51A4D4">
            <w:pPr>
              <w:jc w:val="center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highlight w:val="none"/>
                <w:lang w:val="en-US" w:eastAsia="zh-CN"/>
              </w:rPr>
              <w:t>32200.00元</w:t>
            </w:r>
          </w:p>
        </w:tc>
        <w:tc>
          <w:tcPr>
            <w:tcW w:w="685" w:type="dxa"/>
          </w:tcPr>
          <w:p w14:paraId="24BD6BBB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Hans"/>
              </w:rPr>
              <w:t xml:space="preserve"> {供应商响应}  元</w:t>
            </w:r>
          </w:p>
        </w:tc>
        <w:tc>
          <w:tcPr>
            <w:tcW w:w="681" w:type="dxa"/>
          </w:tcPr>
          <w:p w14:paraId="7B0B6C2D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Hans"/>
              </w:rPr>
              <w:t xml:space="preserve"> 总价</w:t>
            </w:r>
          </w:p>
        </w:tc>
        <w:tc>
          <w:tcPr>
            <w:tcW w:w="681" w:type="dxa"/>
          </w:tcPr>
          <w:p w14:paraId="65D545AF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</w:p>
        </w:tc>
        <w:tc>
          <w:tcPr>
            <w:tcW w:w="685" w:type="dxa"/>
          </w:tcPr>
          <w:p w14:paraId="70BF6313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Hans"/>
              </w:rPr>
              <w:t xml:space="preserve"> {供应商响应}</w:t>
            </w:r>
          </w:p>
        </w:tc>
        <w:tc>
          <w:tcPr>
            <w:tcW w:w="681" w:type="dxa"/>
          </w:tcPr>
          <w:p w14:paraId="3C552B4D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</w:p>
        </w:tc>
        <w:tc>
          <w:tcPr>
            <w:tcW w:w="681" w:type="dxa"/>
          </w:tcPr>
          <w:p w14:paraId="3B16C2ED">
            <w:pPr>
              <w:autoSpaceDE w:val="0"/>
              <w:autoSpaceDN w:val="0"/>
              <w:snapToGrid w:val="0"/>
              <w:spacing w:after="25" w:afterLines="25" w:line="276" w:lineRule="auto"/>
              <w:ind w:firstLine="480" w:firstLineChars="200"/>
              <w:jc w:val="left"/>
              <w:textAlignment w:val="center"/>
              <w:rPr>
                <w:rFonts w:ascii="仿宋_GB2312" w:hAnsi="仿宋_GB2312" w:eastAsia="仿宋_GB2312" w:cs="仿宋_GB2312"/>
                <w:kern w:val="24"/>
                <w:sz w:val="24"/>
                <w:highlight w:val="none"/>
              </w:rPr>
            </w:pPr>
          </w:p>
        </w:tc>
        <w:tc>
          <w:tcPr>
            <w:tcW w:w="685" w:type="dxa"/>
          </w:tcPr>
          <w:p w14:paraId="37B48C55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Hans"/>
              </w:rPr>
              <w:t xml:space="preserve"> {供应商响应}</w:t>
            </w:r>
          </w:p>
        </w:tc>
        <w:tc>
          <w:tcPr>
            <w:tcW w:w="685" w:type="dxa"/>
          </w:tcPr>
          <w:p w14:paraId="37F90A26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Hans"/>
              </w:rPr>
              <w:t xml:space="preserve"> {供应商响应}</w:t>
            </w:r>
          </w:p>
        </w:tc>
      </w:tr>
      <w:tr w14:paraId="46E1C2E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0" w:type="dxa"/>
          </w:tcPr>
          <w:p w14:paraId="3A935A8E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Hans"/>
              </w:rPr>
              <w:t xml:space="preserve"> 4</w:t>
            </w:r>
          </w:p>
        </w:tc>
        <w:tc>
          <w:tcPr>
            <w:tcW w:w="846" w:type="dxa"/>
            <w:vAlign w:val="top"/>
          </w:tcPr>
          <w:p w14:paraId="51E8E683">
            <w:pPr>
              <w:jc w:val="center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highlight w:val="none"/>
                <w:lang w:val="en-US" w:eastAsia="zh-CN"/>
              </w:rPr>
              <w:t>外语课程平台</w:t>
            </w:r>
          </w:p>
        </w:tc>
        <w:tc>
          <w:tcPr>
            <w:tcW w:w="716" w:type="dxa"/>
          </w:tcPr>
          <w:p w14:paraId="151DE22C"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highlight w:val="none"/>
                <w:lang w:val="en-US" w:eastAsia="zh-CN"/>
              </w:rPr>
              <w:t>1.00套</w:t>
            </w:r>
          </w:p>
        </w:tc>
        <w:tc>
          <w:tcPr>
            <w:tcW w:w="816" w:type="dxa"/>
            <w:vAlign w:val="top"/>
          </w:tcPr>
          <w:p w14:paraId="65FFF3E5">
            <w:pPr>
              <w:jc w:val="center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highlight w:val="none"/>
                <w:lang w:val="en-US" w:eastAsia="zh-CN"/>
              </w:rPr>
              <w:t>16600.00元</w:t>
            </w:r>
          </w:p>
        </w:tc>
        <w:tc>
          <w:tcPr>
            <w:tcW w:w="685" w:type="dxa"/>
          </w:tcPr>
          <w:p w14:paraId="7086C7B9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Hans"/>
              </w:rPr>
              <w:t xml:space="preserve"> {供应商响应}  元</w:t>
            </w:r>
          </w:p>
        </w:tc>
        <w:tc>
          <w:tcPr>
            <w:tcW w:w="681" w:type="dxa"/>
          </w:tcPr>
          <w:p w14:paraId="344E8737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Hans"/>
              </w:rPr>
              <w:t xml:space="preserve"> 总价</w:t>
            </w:r>
          </w:p>
        </w:tc>
        <w:tc>
          <w:tcPr>
            <w:tcW w:w="681" w:type="dxa"/>
          </w:tcPr>
          <w:p w14:paraId="0361D072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</w:p>
        </w:tc>
        <w:tc>
          <w:tcPr>
            <w:tcW w:w="685" w:type="dxa"/>
          </w:tcPr>
          <w:p w14:paraId="331E61F3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Hans"/>
              </w:rPr>
              <w:t xml:space="preserve"> {供应商响应}</w:t>
            </w:r>
          </w:p>
        </w:tc>
        <w:tc>
          <w:tcPr>
            <w:tcW w:w="681" w:type="dxa"/>
          </w:tcPr>
          <w:p w14:paraId="74C7AE07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</w:p>
        </w:tc>
        <w:tc>
          <w:tcPr>
            <w:tcW w:w="681" w:type="dxa"/>
          </w:tcPr>
          <w:p w14:paraId="1538B794">
            <w:pPr>
              <w:autoSpaceDE w:val="0"/>
              <w:autoSpaceDN w:val="0"/>
              <w:snapToGrid w:val="0"/>
              <w:spacing w:after="25" w:afterLines="25" w:line="276" w:lineRule="auto"/>
              <w:ind w:firstLine="480" w:firstLineChars="200"/>
              <w:jc w:val="left"/>
              <w:textAlignment w:val="center"/>
              <w:rPr>
                <w:rFonts w:ascii="仿宋_GB2312" w:hAnsi="仿宋_GB2312" w:eastAsia="仿宋_GB2312" w:cs="仿宋_GB2312"/>
                <w:kern w:val="24"/>
                <w:sz w:val="24"/>
                <w:highlight w:val="none"/>
              </w:rPr>
            </w:pPr>
          </w:p>
        </w:tc>
        <w:tc>
          <w:tcPr>
            <w:tcW w:w="685" w:type="dxa"/>
          </w:tcPr>
          <w:p w14:paraId="377418FD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Hans"/>
              </w:rPr>
              <w:t xml:space="preserve"> {供应商响应}</w:t>
            </w:r>
          </w:p>
        </w:tc>
        <w:tc>
          <w:tcPr>
            <w:tcW w:w="685" w:type="dxa"/>
          </w:tcPr>
          <w:p w14:paraId="741E4136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Hans"/>
              </w:rPr>
              <w:t xml:space="preserve"> {供应商响应}</w:t>
            </w:r>
          </w:p>
        </w:tc>
      </w:tr>
      <w:tr w14:paraId="0B4A388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0" w:type="dxa"/>
          </w:tcPr>
          <w:p w14:paraId="67A96D37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Hans"/>
              </w:rPr>
              <w:t xml:space="preserve"> 5</w:t>
            </w:r>
          </w:p>
        </w:tc>
        <w:tc>
          <w:tcPr>
            <w:tcW w:w="846" w:type="dxa"/>
            <w:vAlign w:val="top"/>
          </w:tcPr>
          <w:p w14:paraId="6B9D7A76">
            <w:pPr>
              <w:jc w:val="center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highlight w:val="none"/>
                <w:lang w:val="en-US" w:eastAsia="zh-CN"/>
              </w:rPr>
              <w:t>机辅翻译实训平台</w:t>
            </w:r>
          </w:p>
        </w:tc>
        <w:tc>
          <w:tcPr>
            <w:tcW w:w="716" w:type="dxa"/>
          </w:tcPr>
          <w:p w14:paraId="7DE429FA"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highlight w:val="none"/>
                <w:lang w:val="en-US" w:eastAsia="zh-CN"/>
              </w:rPr>
              <w:t>1.00套</w:t>
            </w:r>
          </w:p>
        </w:tc>
        <w:tc>
          <w:tcPr>
            <w:tcW w:w="816" w:type="dxa"/>
            <w:vAlign w:val="top"/>
          </w:tcPr>
          <w:p w14:paraId="45A84954">
            <w:pPr>
              <w:jc w:val="center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highlight w:val="none"/>
                <w:lang w:val="en-US" w:eastAsia="zh-CN"/>
              </w:rPr>
              <w:t>16600.00元</w:t>
            </w:r>
          </w:p>
        </w:tc>
        <w:tc>
          <w:tcPr>
            <w:tcW w:w="685" w:type="dxa"/>
          </w:tcPr>
          <w:p w14:paraId="341F6EE6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Hans"/>
              </w:rPr>
              <w:t xml:space="preserve"> {供应商响应}  元</w:t>
            </w:r>
          </w:p>
        </w:tc>
        <w:tc>
          <w:tcPr>
            <w:tcW w:w="681" w:type="dxa"/>
          </w:tcPr>
          <w:p w14:paraId="59EAB0FF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Hans"/>
              </w:rPr>
              <w:t xml:space="preserve"> 总价</w:t>
            </w:r>
          </w:p>
        </w:tc>
        <w:tc>
          <w:tcPr>
            <w:tcW w:w="681" w:type="dxa"/>
          </w:tcPr>
          <w:p w14:paraId="7398BE6C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</w:p>
        </w:tc>
        <w:tc>
          <w:tcPr>
            <w:tcW w:w="685" w:type="dxa"/>
          </w:tcPr>
          <w:p w14:paraId="5956375D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Hans"/>
              </w:rPr>
              <w:t xml:space="preserve"> {供应商响应}</w:t>
            </w:r>
          </w:p>
        </w:tc>
        <w:tc>
          <w:tcPr>
            <w:tcW w:w="681" w:type="dxa"/>
          </w:tcPr>
          <w:p w14:paraId="52D4A468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</w:p>
        </w:tc>
        <w:tc>
          <w:tcPr>
            <w:tcW w:w="681" w:type="dxa"/>
          </w:tcPr>
          <w:p w14:paraId="4E200D26">
            <w:pPr>
              <w:autoSpaceDE w:val="0"/>
              <w:autoSpaceDN w:val="0"/>
              <w:snapToGrid w:val="0"/>
              <w:spacing w:after="25" w:afterLines="25" w:line="276" w:lineRule="auto"/>
              <w:ind w:firstLine="480" w:firstLineChars="200"/>
              <w:jc w:val="left"/>
              <w:textAlignment w:val="center"/>
              <w:rPr>
                <w:rFonts w:ascii="仿宋_GB2312" w:hAnsi="仿宋_GB2312" w:eastAsia="仿宋_GB2312" w:cs="仿宋_GB2312"/>
                <w:kern w:val="24"/>
                <w:sz w:val="24"/>
                <w:highlight w:val="none"/>
              </w:rPr>
            </w:pPr>
          </w:p>
        </w:tc>
        <w:tc>
          <w:tcPr>
            <w:tcW w:w="685" w:type="dxa"/>
          </w:tcPr>
          <w:p w14:paraId="3EAF2296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Hans"/>
              </w:rPr>
              <w:t xml:space="preserve"> {供应商响应}</w:t>
            </w:r>
          </w:p>
        </w:tc>
        <w:tc>
          <w:tcPr>
            <w:tcW w:w="685" w:type="dxa"/>
          </w:tcPr>
          <w:p w14:paraId="2AAB9B8F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Hans"/>
              </w:rPr>
              <w:t xml:space="preserve"> {供应商响应}</w:t>
            </w:r>
          </w:p>
        </w:tc>
      </w:tr>
      <w:tr w14:paraId="633C0FC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0" w:type="dxa"/>
          </w:tcPr>
          <w:p w14:paraId="2A1A7500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Hans"/>
              </w:rPr>
              <w:t xml:space="preserve"> 6</w:t>
            </w:r>
          </w:p>
        </w:tc>
        <w:tc>
          <w:tcPr>
            <w:tcW w:w="846" w:type="dxa"/>
            <w:vAlign w:val="top"/>
          </w:tcPr>
          <w:p w14:paraId="5687CE02">
            <w:pPr>
              <w:jc w:val="center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highlight w:val="none"/>
                <w:lang w:val="en-US" w:eastAsia="zh-CN"/>
              </w:rPr>
              <w:t>语言终端管理软件</w:t>
            </w:r>
          </w:p>
        </w:tc>
        <w:tc>
          <w:tcPr>
            <w:tcW w:w="716" w:type="dxa"/>
          </w:tcPr>
          <w:p w14:paraId="1D1DE1AE"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highlight w:val="none"/>
                <w:lang w:val="en-US" w:eastAsia="zh-CN"/>
              </w:rPr>
              <w:t>72.00点</w:t>
            </w:r>
          </w:p>
        </w:tc>
        <w:tc>
          <w:tcPr>
            <w:tcW w:w="816" w:type="dxa"/>
            <w:vAlign w:val="top"/>
          </w:tcPr>
          <w:p w14:paraId="5F5B4A95">
            <w:pPr>
              <w:jc w:val="center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highlight w:val="none"/>
                <w:lang w:val="en-US" w:eastAsia="zh-CN"/>
              </w:rPr>
              <w:t>64800.00元</w:t>
            </w:r>
          </w:p>
        </w:tc>
        <w:tc>
          <w:tcPr>
            <w:tcW w:w="685" w:type="dxa"/>
          </w:tcPr>
          <w:p w14:paraId="77FD4424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Hans"/>
              </w:rPr>
              <w:t xml:space="preserve"> {供应商响应}  元</w:t>
            </w:r>
          </w:p>
        </w:tc>
        <w:tc>
          <w:tcPr>
            <w:tcW w:w="681" w:type="dxa"/>
          </w:tcPr>
          <w:p w14:paraId="49F0046D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Hans"/>
              </w:rPr>
              <w:t xml:space="preserve"> 总价</w:t>
            </w:r>
          </w:p>
        </w:tc>
        <w:tc>
          <w:tcPr>
            <w:tcW w:w="681" w:type="dxa"/>
          </w:tcPr>
          <w:p w14:paraId="3D5D4199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</w:p>
        </w:tc>
        <w:tc>
          <w:tcPr>
            <w:tcW w:w="685" w:type="dxa"/>
          </w:tcPr>
          <w:p w14:paraId="0899D643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Hans"/>
              </w:rPr>
              <w:t xml:space="preserve"> {供应商响应}</w:t>
            </w:r>
          </w:p>
        </w:tc>
        <w:tc>
          <w:tcPr>
            <w:tcW w:w="681" w:type="dxa"/>
          </w:tcPr>
          <w:p w14:paraId="13D3AEFD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</w:p>
        </w:tc>
        <w:tc>
          <w:tcPr>
            <w:tcW w:w="681" w:type="dxa"/>
          </w:tcPr>
          <w:p w14:paraId="1D1AA370">
            <w:pPr>
              <w:autoSpaceDE w:val="0"/>
              <w:autoSpaceDN w:val="0"/>
              <w:snapToGrid w:val="0"/>
              <w:spacing w:after="25" w:afterLines="25" w:line="276" w:lineRule="auto"/>
              <w:ind w:firstLine="480" w:firstLineChars="200"/>
              <w:jc w:val="left"/>
              <w:textAlignment w:val="center"/>
              <w:rPr>
                <w:rFonts w:ascii="仿宋_GB2312" w:hAnsi="仿宋_GB2312" w:eastAsia="仿宋_GB2312" w:cs="仿宋_GB2312"/>
                <w:kern w:val="24"/>
                <w:sz w:val="24"/>
                <w:highlight w:val="none"/>
              </w:rPr>
            </w:pPr>
          </w:p>
        </w:tc>
        <w:tc>
          <w:tcPr>
            <w:tcW w:w="685" w:type="dxa"/>
          </w:tcPr>
          <w:p w14:paraId="51571908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Hans"/>
              </w:rPr>
              <w:t xml:space="preserve"> {供应商响应}</w:t>
            </w:r>
          </w:p>
        </w:tc>
        <w:tc>
          <w:tcPr>
            <w:tcW w:w="685" w:type="dxa"/>
          </w:tcPr>
          <w:p w14:paraId="44493131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Hans"/>
              </w:rPr>
              <w:t xml:space="preserve"> {供应商响应}</w:t>
            </w:r>
          </w:p>
        </w:tc>
      </w:tr>
      <w:tr w14:paraId="63C38AB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0" w:type="dxa"/>
          </w:tcPr>
          <w:p w14:paraId="70FA7736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Hans"/>
              </w:rPr>
              <w:t xml:space="preserve"> 7</w:t>
            </w:r>
          </w:p>
        </w:tc>
        <w:tc>
          <w:tcPr>
            <w:tcW w:w="846" w:type="dxa"/>
            <w:vAlign w:val="top"/>
          </w:tcPr>
          <w:p w14:paraId="04ED0D79">
            <w:pPr>
              <w:jc w:val="center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highlight w:val="none"/>
                <w:lang w:val="en-US" w:eastAsia="zh-CN"/>
              </w:rPr>
              <w:t>智慧语言实验室主机</w:t>
            </w:r>
          </w:p>
        </w:tc>
        <w:tc>
          <w:tcPr>
            <w:tcW w:w="716" w:type="dxa"/>
          </w:tcPr>
          <w:p w14:paraId="171AAC6E"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highlight w:val="none"/>
                <w:lang w:val="en-US" w:eastAsia="zh-CN"/>
              </w:rPr>
              <w:t>1.00台</w:t>
            </w:r>
          </w:p>
        </w:tc>
        <w:tc>
          <w:tcPr>
            <w:tcW w:w="816" w:type="dxa"/>
            <w:vAlign w:val="top"/>
          </w:tcPr>
          <w:p w14:paraId="0B1C4A24">
            <w:pPr>
              <w:jc w:val="center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highlight w:val="none"/>
                <w:lang w:val="en-US" w:eastAsia="zh-CN"/>
              </w:rPr>
              <w:t>25800.00元</w:t>
            </w:r>
          </w:p>
        </w:tc>
        <w:tc>
          <w:tcPr>
            <w:tcW w:w="685" w:type="dxa"/>
          </w:tcPr>
          <w:p w14:paraId="0669D15B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Hans"/>
              </w:rPr>
              <w:t xml:space="preserve"> {供应商响应}  元</w:t>
            </w:r>
          </w:p>
        </w:tc>
        <w:tc>
          <w:tcPr>
            <w:tcW w:w="681" w:type="dxa"/>
          </w:tcPr>
          <w:p w14:paraId="7AA7939A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Hans"/>
              </w:rPr>
              <w:t xml:space="preserve"> 总价</w:t>
            </w:r>
          </w:p>
        </w:tc>
        <w:tc>
          <w:tcPr>
            <w:tcW w:w="681" w:type="dxa"/>
          </w:tcPr>
          <w:p w14:paraId="5DF503D9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</w:p>
        </w:tc>
        <w:tc>
          <w:tcPr>
            <w:tcW w:w="685" w:type="dxa"/>
          </w:tcPr>
          <w:p w14:paraId="58BA420C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Hans"/>
              </w:rPr>
              <w:t xml:space="preserve"> {供应商响应}</w:t>
            </w:r>
          </w:p>
        </w:tc>
        <w:tc>
          <w:tcPr>
            <w:tcW w:w="681" w:type="dxa"/>
          </w:tcPr>
          <w:p w14:paraId="7F43DB7F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</w:p>
        </w:tc>
        <w:tc>
          <w:tcPr>
            <w:tcW w:w="681" w:type="dxa"/>
          </w:tcPr>
          <w:p w14:paraId="2AFF1B84">
            <w:pPr>
              <w:autoSpaceDE w:val="0"/>
              <w:autoSpaceDN w:val="0"/>
              <w:snapToGrid w:val="0"/>
              <w:spacing w:after="25" w:afterLines="25" w:line="276" w:lineRule="auto"/>
              <w:ind w:firstLine="480" w:firstLineChars="200"/>
              <w:jc w:val="left"/>
              <w:textAlignment w:val="center"/>
              <w:rPr>
                <w:rFonts w:ascii="仿宋_GB2312" w:hAnsi="仿宋_GB2312" w:eastAsia="仿宋_GB2312" w:cs="仿宋_GB2312"/>
                <w:kern w:val="24"/>
                <w:sz w:val="24"/>
                <w:highlight w:val="none"/>
              </w:rPr>
            </w:pPr>
          </w:p>
        </w:tc>
        <w:tc>
          <w:tcPr>
            <w:tcW w:w="685" w:type="dxa"/>
          </w:tcPr>
          <w:p w14:paraId="62FAF19E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Hans"/>
              </w:rPr>
              <w:t xml:space="preserve"> {供应商响应}</w:t>
            </w:r>
          </w:p>
        </w:tc>
        <w:tc>
          <w:tcPr>
            <w:tcW w:w="685" w:type="dxa"/>
          </w:tcPr>
          <w:p w14:paraId="29EB4C59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Hans"/>
              </w:rPr>
              <w:t xml:space="preserve"> {供应商响应}</w:t>
            </w:r>
          </w:p>
        </w:tc>
      </w:tr>
      <w:tr w14:paraId="6100DEA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0" w:type="dxa"/>
          </w:tcPr>
          <w:p w14:paraId="0F803A18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Hans"/>
              </w:rPr>
              <w:t xml:space="preserve"> 8</w:t>
            </w:r>
          </w:p>
        </w:tc>
        <w:tc>
          <w:tcPr>
            <w:tcW w:w="846" w:type="dxa"/>
            <w:vAlign w:val="top"/>
          </w:tcPr>
          <w:p w14:paraId="69ECC4B0">
            <w:pPr>
              <w:jc w:val="center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highlight w:val="none"/>
                <w:lang w:val="en-US" w:eastAsia="zh-CN"/>
              </w:rPr>
              <w:t>教师智慧语言终端</w:t>
            </w:r>
          </w:p>
        </w:tc>
        <w:tc>
          <w:tcPr>
            <w:tcW w:w="716" w:type="dxa"/>
          </w:tcPr>
          <w:p w14:paraId="407481D3"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highlight w:val="none"/>
                <w:lang w:val="en-US" w:eastAsia="zh-CN"/>
              </w:rPr>
              <w:t>2.00台</w:t>
            </w:r>
          </w:p>
        </w:tc>
        <w:tc>
          <w:tcPr>
            <w:tcW w:w="816" w:type="dxa"/>
            <w:vAlign w:val="top"/>
          </w:tcPr>
          <w:p w14:paraId="6F68EC81">
            <w:pPr>
              <w:jc w:val="center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highlight w:val="none"/>
                <w:lang w:val="en-US" w:eastAsia="zh-CN"/>
              </w:rPr>
              <w:t>11400.00元</w:t>
            </w:r>
          </w:p>
        </w:tc>
        <w:tc>
          <w:tcPr>
            <w:tcW w:w="685" w:type="dxa"/>
          </w:tcPr>
          <w:p w14:paraId="1355658D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Hans"/>
              </w:rPr>
              <w:t xml:space="preserve"> {供应商响应}  元</w:t>
            </w:r>
          </w:p>
        </w:tc>
        <w:tc>
          <w:tcPr>
            <w:tcW w:w="681" w:type="dxa"/>
          </w:tcPr>
          <w:p w14:paraId="36231595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Hans"/>
              </w:rPr>
              <w:t xml:space="preserve"> 总价</w:t>
            </w:r>
          </w:p>
        </w:tc>
        <w:tc>
          <w:tcPr>
            <w:tcW w:w="681" w:type="dxa"/>
          </w:tcPr>
          <w:p w14:paraId="5090D176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</w:p>
        </w:tc>
        <w:tc>
          <w:tcPr>
            <w:tcW w:w="685" w:type="dxa"/>
          </w:tcPr>
          <w:p w14:paraId="51B9AB1F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Hans"/>
              </w:rPr>
              <w:t xml:space="preserve"> {供应商响应}</w:t>
            </w:r>
          </w:p>
        </w:tc>
        <w:tc>
          <w:tcPr>
            <w:tcW w:w="681" w:type="dxa"/>
          </w:tcPr>
          <w:p w14:paraId="444D4898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</w:p>
        </w:tc>
        <w:tc>
          <w:tcPr>
            <w:tcW w:w="681" w:type="dxa"/>
          </w:tcPr>
          <w:p w14:paraId="56736344">
            <w:pPr>
              <w:autoSpaceDE w:val="0"/>
              <w:autoSpaceDN w:val="0"/>
              <w:snapToGrid w:val="0"/>
              <w:spacing w:after="25" w:afterLines="25" w:line="276" w:lineRule="auto"/>
              <w:ind w:firstLine="480" w:firstLineChars="200"/>
              <w:jc w:val="left"/>
              <w:textAlignment w:val="center"/>
              <w:rPr>
                <w:rFonts w:ascii="仿宋_GB2312" w:hAnsi="仿宋_GB2312" w:eastAsia="仿宋_GB2312" w:cs="仿宋_GB2312"/>
                <w:kern w:val="24"/>
                <w:sz w:val="24"/>
                <w:highlight w:val="none"/>
              </w:rPr>
            </w:pPr>
          </w:p>
        </w:tc>
        <w:tc>
          <w:tcPr>
            <w:tcW w:w="685" w:type="dxa"/>
          </w:tcPr>
          <w:p w14:paraId="7F20C4D4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Hans"/>
              </w:rPr>
              <w:t xml:space="preserve"> {供应商响应}</w:t>
            </w:r>
          </w:p>
        </w:tc>
        <w:tc>
          <w:tcPr>
            <w:tcW w:w="685" w:type="dxa"/>
          </w:tcPr>
          <w:p w14:paraId="51442D81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Hans"/>
              </w:rPr>
              <w:t xml:space="preserve"> {供应商响应}</w:t>
            </w:r>
          </w:p>
        </w:tc>
      </w:tr>
      <w:tr w14:paraId="5335F77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0" w:type="dxa"/>
          </w:tcPr>
          <w:p w14:paraId="32351D8E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Hans"/>
              </w:rPr>
              <w:t xml:space="preserve"> 9</w:t>
            </w:r>
          </w:p>
        </w:tc>
        <w:tc>
          <w:tcPr>
            <w:tcW w:w="846" w:type="dxa"/>
            <w:vAlign w:val="top"/>
          </w:tcPr>
          <w:p w14:paraId="175BA8CF">
            <w:pPr>
              <w:jc w:val="center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highlight w:val="none"/>
                <w:lang w:val="en-US" w:eastAsia="zh-CN"/>
              </w:rPr>
              <w:t>智慧黑板</w:t>
            </w:r>
          </w:p>
        </w:tc>
        <w:tc>
          <w:tcPr>
            <w:tcW w:w="716" w:type="dxa"/>
          </w:tcPr>
          <w:p w14:paraId="49A36B0B"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highlight w:val="none"/>
                <w:lang w:val="en-US" w:eastAsia="zh-CN"/>
              </w:rPr>
              <w:t>2.00套</w:t>
            </w:r>
          </w:p>
        </w:tc>
        <w:tc>
          <w:tcPr>
            <w:tcW w:w="816" w:type="dxa"/>
            <w:vAlign w:val="top"/>
          </w:tcPr>
          <w:p w14:paraId="26A437A1">
            <w:pPr>
              <w:jc w:val="center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highlight w:val="none"/>
                <w:lang w:val="en-US" w:eastAsia="zh-CN"/>
              </w:rPr>
              <w:t>35000.00元</w:t>
            </w:r>
          </w:p>
        </w:tc>
        <w:tc>
          <w:tcPr>
            <w:tcW w:w="685" w:type="dxa"/>
          </w:tcPr>
          <w:p w14:paraId="65804BAD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Hans"/>
              </w:rPr>
              <w:t xml:space="preserve"> {供应商响应}  元</w:t>
            </w:r>
          </w:p>
        </w:tc>
        <w:tc>
          <w:tcPr>
            <w:tcW w:w="681" w:type="dxa"/>
          </w:tcPr>
          <w:p w14:paraId="7E029806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Hans"/>
              </w:rPr>
              <w:t xml:space="preserve"> 总价</w:t>
            </w:r>
          </w:p>
        </w:tc>
        <w:tc>
          <w:tcPr>
            <w:tcW w:w="681" w:type="dxa"/>
          </w:tcPr>
          <w:p w14:paraId="16861A55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</w:p>
        </w:tc>
        <w:tc>
          <w:tcPr>
            <w:tcW w:w="685" w:type="dxa"/>
          </w:tcPr>
          <w:p w14:paraId="74648E54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Hans"/>
              </w:rPr>
              <w:t xml:space="preserve"> {供应商响应}</w:t>
            </w:r>
          </w:p>
        </w:tc>
        <w:tc>
          <w:tcPr>
            <w:tcW w:w="681" w:type="dxa"/>
          </w:tcPr>
          <w:p w14:paraId="5C661FA5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</w:p>
        </w:tc>
        <w:tc>
          <w:tcPr>
            <w:tcW w:w="681" w:type="dxa"/>
          </w:tcPr>
          <w:p w14:paraId="75D2C85C">
            <w:pPr>
              <w:autoSpaceDE w:val="0"/>
              <w:autoSpaceDN w:val="0"/>
              <w:snapToGrid w:val="0"/>
              <w:spacing w:after="25" w:afterLines="25" w:line="276" w:lineRule="auto"/>
              <w:ind w:firstLine="480" w:firstLineChars="200"/>
              <w:jc w:val="left"/>
              <w:textAlignment w:val="center"/>
              <w:rPr>
                <w:rFonts w:ascii="仿宋_GB2312" w:hAnsi="仿宋_GB2312" w:eastAsia="仿宋_GB2312" w:cs="仿宋_GB2312"/>
                <w:kern w:val="24"/>
                <w:sz w:val="24"/>
                <w:highlight w:val="none"/>
              </w:rPr>
            </w:pPr>
          </w:p>
        </w:tc>
        <w:tc>
          <w:tcPr>
            <w:tcW w:w="685" w:type="dxa"/>
          </w:tcPr>
          <w:p w14:paraId="0FBFD54F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Hans"/>
              </w:rPr>
              <w:t xml:space="preserve"> {供应商响应}</w:t>
            </w:r>
          </w:p>
        </w:tc>
        <w:tc>
          <w:tcPr>
            <w:tcW w:w="685" w:type="dxa"/>
          </w:tcPr>
          <w:p w14:paraId="40987248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Hans"/>
              </w:rPr>
              <w:t xml:space="preserve"> {供应商响应}</w:t>
            </w:r>
          </w:p>
        </w:tc>
      </w:tr>
      <w:tr w14:paraId="2E6849F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0" w:type="dxa"/>
          </w:tcPr>
          <w:p w14:paraId="75DF30BB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Hans"/>
              </w:rPr>
              <w:t xml:space="preserve"> 10</w:t>
            </w:r>
          </w:p>
        </w:tc>
        <w:tc>
          <w:tcPr>
            <w:tcW w:w="846" w:type="dxa"/>
            <w:vAlign w:val="top"/>
          </w:tcPr>
          <w:p w14:paraId="07AE0650">
            <w:pPr>
              <w:jc w:val="center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highlight w:val="none"/>
                <w:lang w:val="en-US" w:eastAsia="zh-CN"/>
              </w:rPr>
              <w:t>教师显示器（23.8寸）</w:t>
            </w:r>
          </w:p>
        </w:tc>
        <w:tc>
          <w:tcPr>
            <w:tcW w:w="716" w:type="dxa"/>
          </w:tcPr>
          <w:p w14:paraId="5F0DEFA8"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highlight w:val="none"/>
                <w:lang w:val="en-US" w:eastAsia="zh-CN"/>
              </w:rPr>
              <w:t>4.00台</w:t>
            </w:r>
          </w:p>
        </w:tc>
        <w:tc>
          <w:tcPr>
            <w:tcW w:w="816" w:type="dxa"/>
            <w:vAlign w:val="top"/>
          </w:tcPr>
          <w:p w14:paraId="41321C3E">
            <w:pPr>
              <w:jc w:val="center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highlight w:val="none"/>
                <w:lang w:val="en-US" w:eastAsia="zh-CN"/>
              </w:rPr>
              <w:t>2040.00元</w:t>
            </w:r>
          </w:p>
        </w:tc>
        <w:tc>
          <w:tcPr>
            <w:tcW w:w="685" w:type="dxa"/>
          </w:tcPr>
          <w:p w14:paraId="3E40FA89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Hans"/>
              </w:rPr>
              <w:t xml:space="preserve"> {供应商响应}  元</w:t>
            </w:r>
          </w:p>
        </w:tc>
        <w:tc>
          <w:tcPr>
            <w:tcW w:w="681" w:type="dxa"/>
          </w:tcPr>
          <w:p w14:paraId="39AFDD0C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Hans"/>
              </w:rPr>
              <w:t xml:space="preserve"> 总价</w:t>
            </w:r>
          </w:p>
        </w:tc>
        <w:tc>
          <w:tcPr>
            <w:tcW w:w="681" w:type="dxa"/>
          </w:tcPr>
          <w:p w14:paraId="6FADB817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</w:p>
        </w:tc>
        <w:tc>
          <w:tcPr>
            <w:tcW w:w="685" w:type="dxa"/>
          </w:tcPr>
          <w:p w14:paraId="4465DF43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Hans"/>
              </w:rPr>
              <w:t xml:space="preserve"> {供应商响应}</w:t>
            </w:r>
          </w:p>
        </w:tc>
        <w:tc>
          <w:tcPr>
            <w:tcW w:w="681" w:type="dxa"/>
          </w:tcPr>
          <w:p w14:paraId="58B43521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</w:p>
        </w:tc>
        <w:tc>
          <w:tcPr>
            <w:tcW w:w="681" w:type="dxa"/>
          </w:tcPr>
          <w:p w14:paraId="1BA99A2B">
            <w:pPr>
              <w:autoSpaceDE w:val="0"/>
              <w:autoSpaceDN w:val="0"/>
              <w:snapToGrid w:val="0"/>
              <w:spacing w:after="25" w:afterLines="25" w:line="276" w:lineRule="auto"/>
              <w:ind w:firstLine="480" w:firstLineChars="200"/>
              <w:jc w:val="left"/>
              <w:textAlignment w:val="center"/>
              <w:rPr>
                <w:rFonts w:ascii="仿宋_GB2312" w:hAnsi="仿宋_GB2312" w:eastAsia="仿宋_GB2312" w:cs="仿宋_GB2312"/>
                <w:kern w:val="24"/>
                <w:sz w:val="24"/>
                <w:highlight w:val="none"/>
              </w:rPr>
            </w:pPr>
          </w:p>
        </w:tc>
        <w:tc>
          <w:tcPr>
            <w:tcW w:w="685" w:type="dxa"/>
          </w:tcPr>
          <w:p w14:paraId="5587C7B5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Hans"/>
              </w:rPr>
              <w:t xml:space="preserve"> {供应商响应}</w:t>
            </w:r>
          </w:p>
        </w:tc>
        <w:tc>
          <w:tcPr>
            <w:tcW w:w="685" w:type="dxa"/>
          </w:tcPr>
          <w:p w14:paraId="485B7EE9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Hans"/>
              </w:rPr>
              <w:t xml:space="preserve"> {供应商响应}</w:t>
            </w:r>
          </w:p>
        </w:tc>
      </w:tr>
      <w:tr w14:paraId="101C75D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0" w:type="dxa"/>
          </w:tcPr>
          <w:p w14:paraId="2B64DA04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Hans"/>
              </w:rPr>
              <w:t xml:space="preserve"> 11</w:t>
            </w:r>
          </w:p>
        </w:tc>
        <w:tc>
          <w:tcPr>
            <w:tcW w:w="846" w:type="dxa"/>
            <w:vAlign w:val="top"/>
          </w:tcPr>
          <w:p w14:paraId="5EFD500E">
            <w:pPr>
              <w:jc w:val="center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highlight w:val="none"/>
                <w:lang w:val="en-US" w:eastAsia="zh-CN"/>
              </w:rPr>
              <w:t>学生智慧语言终端</w:t>
            </w:r>
          </w:p>
        </w:tc>
        <w:tc>
          <w:tcPr>
            <w:tcW w:w="716" w:type="dxa"/>
          </w:tcPr>
          <w:p w14:paraId="3E364DB4"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highlight w:val="none"/>
                <w:lang w:val="en-US" w:eastAsia="zh-CN"/>
              </w:rPr>
              <w:t>72.00台</w:t>
            </w:r>
          </w:p>
        </w:tc>
        <w:tc>
          <w:tcPr>
            <w:tcW w:w="816" w:type="dxa"/>
            <w:vAlign w:val="top"/>
          </w:tcPr>
          <w:p w14:paraId="068B0592">
            <w:pPr>
              <w:jc w:val="center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highlight w:val="none"/>
                <w:lang w:val="en-US" w:eastAsia="zh-CN"/>
              </w:rPr>
              <w:t>388800.00元</w:t>
            </w:r>
          </w:p>
        </w:tc>
        <w:tc>
          <w:tcPr>
            <w:tcW w:w="685" w:type="dxa"/>
          </w:tcPr>
          <w:p w14:paraId="2511F747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Hans"/>
              </w:rPr>
              <w:t xml:space="preserve"> {供应商响应}  元</w:t>
            </w:r>
          </w:p>
        </w:tc>
        <w:tc>
          <w:tcPr>
            <w:tcW w:w="681" w:type="dxa"/>
          </w:tcPr>
          <w:p w14:paraId="03E0F7DD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Hans"/>
              </w:rPr>
              <w:t xml:space="preserve"> 总价</w:t>
            </w:r>
          </w:p>
        </w:tc>
        <w:tc>
          <w:tcPr>
            <w:tcW w:w="681" w:type="dxa"/>
          </w:tcPr>
          <w:p w14:paraId="0A3AF9E3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</w:p>
        </w:tc>
        <w:tc>
          <w:tcPr>
            <w:tcW w:w="685" w:type="dxa"/>
          </w:tcPr>
          <w:p w14:paraId="415F1A32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Hans"/>
              </w:rPr>
              <w:t xml:space="preserve"> {供应商响应}</w:t>
            </w:r>
          </w:p>
        </w:tc>
        <w:tc>
          <w:tcPr>
            <w:tcW w:w="681" w:type="dxa"/>
          </w:tcPr>
          <w:p w14:paraId="513BA12A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</w:p>
        </w:tc>
        <w:tc>
          <w:tcPr>
            <w:tcW w:w="681" w:type="dxa"/>
          </w:tcPr>
          <w:p w14:paraId="484FA9E8">
            <w:pPr>
              <w:autoSpaceDE w:val="0"/>
              <w:autoSpaceDN w:val="0"/>
              <w:snapToGrid w:val="0"/>
              <w:spacing w:after="25" w:afterLines="25" w:line="276" w:lineRule="auto"/>
              <w:ind w:firstLine="480" w:firstLineChars="200"/>
              <w:jc w:val="left"/>
              <w:textAlignment w:val="center"/>
              <w:rPr>
                <w:rFonts w:ascii="仿宋_GB2312" w:hAnsi="仿宋_GB2312" w:eastAsia="仿宋_GB2312" w:cs="仿宋_GB2312"/>
                <w:kern w:val="24"/>
                <w:sz w:val="24"/>
                <w:highlight w:val="none"/>
              </w:rPr>
            </w:pPr>
          </w:p>
        </w:tc>
        <w:tc>
          <w:tcPr>
            <w:tcW w:w="685" w:type="dxa"/>
          </w:tcPr>
          <w:p w14:paraId="53030752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Hans"/>
              </w:rPr>
              <w:t xml:space="preserve"> {供应商响应}</w:t>
            </w:r>
          </w:p>
        </w:tc>
        <w:tc>
          <w:tcPr>
            <w:tcW w:w="685" w:type="dxa"/>
          </w:tcPr>
          <w:p w14:paraId="7CFF046B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Hans"/>
              </w:rPr>
              <w:t xml:space="preserve"> {供应商响应}</w:t>
            </w:r>
          </w:p>
        </w:tc>
      </w:tr>
      <w:tr w14:paraId="1E0DABD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0" w:type="dxa"/>
          </w:tcPr>
          <w:p w14:paraId="6046F2FD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Hans"/>
              </w:rPr>
              <w:t xml:space="preserve"> 12</w:t>
            </w:r>
          </w:p>
        </w:tc>
        <w:tc>
          <w:tcPr>
            <w:tcW w:w="846" w:type="dxa"/>
            <w:vAlign w:val="top"/>
          </w:tcPr>
          <w:p w14:paraId="6557E716">
            <w:pPr>
              <w:jc w:val="center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highlight w:val="none"/>
                <w:lang w:val="en-US" w:eastAsia="zh-CN"/>
              </w:rPr>
              <w:t>教师摄像头</w:t>
            </w:r>
          </w:p>
        </w:tc>
        <w:tc>
          <w:tcPr>
            <w:tcW w:w="716" w:type="dxa"/>
          </w:tcPr>
          <w:p w14:paraId="17D4F232"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highlight w:val="none"/>
                <w:lang w:val="en-US" w:eastAsia="zh-CN"/>
              </w:rPr>
              <w:t>2.00个</w:t>
            </w:r>
          </w:p>
        </w:tc>
        <w:tc>
          <w:tcPr>
            <w:tcW w:w="816" w:type="dxa"/>
            <w:vAlign w:val="top"/>
          </w:tcPr>
          <w:p w14:paraId="63953D86">
            <w:pPr>
              <w:jc w:val="center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highlight w:val="none"/>
                <w:lang w:val="en-US" w:eastAsia="zh-CN"/>
              </w:rPr>
              <w:t>220.00元</w:t>
            </w:r>
          </w:p>
        </w:tc>
        <w:tc>
          <w:tcPr>
            <w:tcW w:w="685" w:type="dxa"/>
          </w:tcPr>
          <w:p w14:paraId="01FDEA2F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Hans"/>
              </w:rPr>
              <w:t xml:space="preserve"> {供应商响应}  元</w:t>
            </w:r>
          </w:p>
        </w:tc>
        <w:tc>
          <w:tcPr>
            <w:tcW w:w="681" w:type="dxa"/>
          </w:tcPr>
          <w:p w14:paraId="6068127A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Hans"/>
              </w:rPr>
              <w:t xml:space="preserve"> 总价</w:t>
            </w:r>
          </w:p>
        </w:tc>
        <w:tc>
          <w:tcPr>
            <w:tcW w:w="681" w:type="dxa"/>
          </w:tcPr>
          <w:p w14:paraId="45BADD45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</w:p>
        </w:tc>
        <w:tc>
          <w:tcPr>
            <w:tcW w:w="685" w:type="dxa"/>
          </w:tcPr>
          <w:p w14:paraId="1C79D6E2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Hans"/>
              </w:rPr>
              <w:t xml:space="preserve"> {供应商响应}</w:t>
            </w:r>
          </w:p>
        </w:tc>
        <w:tc>
          <w:tcPr>
            <w:tcW w:w="681" w:type="dxa"/>
          </w:tcPr>
          <w:p w14:paraId="5BFED0D5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</w:p>
        </w:tc>
        <w:tc>
          <w:tcPr>
            <w:tcW w:w="681" w:type="dxa"/>
          </w:tcPr>
          <w:p w14:paraId="3F61D9BA">
            <w:pPr>
              <w:autoSpaceDE w:val="0"/>
              <w:autoSpaceDN w:val="0"/>
              <w:snapToGrid w:val="0"/>
              <w:spacing w:after="25" w:afterLines="25" w:line="276" w:lineRule="auto"/>
              <w:ind w:firstLine="480" w:firstLineChars="200"/>
              <w:jc w:val="left"/>
              <w:textAlignment w:val="center"/>
              <w:rPr>
                <w:rFonts w:ascii="仿宋_GB2312" w:hAnsi="仿宋_GB2312" w:eastAsia="仿宋_GB2312" w:cs="仿宋_GB2312"/>
                <w:kern w:val="24"/>
                <w:sz w:val="24"/>
                <w:highlight w:val="none"/>
              </w:rPr>
            </w:pPr>
          </w:p>
        </w:tc>
        <w:tc>
          <w:tcPr>
            <w:tcW w:w="685" w:type="dxa"/>
          </w:tcPr>
          <w:p w14:paraId="052D64B2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Hans"/>
              </w:rPr>
              <w:t xml:space="preserve"> {供应商响应}</w:t>
            </w:r>
          </w:p>
        </w:tc>
        <w:tc>
          <w:tcPr>
            <w:tcW w:w="685" w:type="dxa"/>
          </w:tcPr>
          <w:p w14:paraId="75DA1E07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Hans"/>
              </w:rPr>
              <w:t xml:space="preserve"> {供应商响应}</w:t>
            </w:r>
          </w:p>
        </w:tc>
      </w:tr>
      <w:tr w14:paraId="038CB33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0" w:type="dxa"/>
          </w:tcPr>
          <w:p w14:paraId="09F0F700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Hans"/>
              </w:rPr>
              <w:t xml:space="preserve"> 13</w:t>
            </w:r>
          </w:p>
        </w:tc>
        <w:tc>
          <w:tcPr>
            <w:tcW w:w="846" w:type="dxa"/>
            <w:vAlign w:val="top"/>
          </w:tcPr>
          <w:p w14:paraId="39837593">
            <w:pPr>
              <w:jc w:val="center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highlight w:val="none"/>
                <w:lang w:val="en-US" w:eastAsia="zh-CN"/>
              </w:rPr>
              <w:t>教师键盘鼠标</w:t>
            </w:r>
          </w:p>
        </w:tc>
        <w:tc>
          <w:tcPr>
            <w:tcW w:w="716" w:type="dxa"/>
          </w:tcPr>
          <w:p w14:paraId="41ACB98E"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highlight w:val="none"/>
                <w:lang w:val="en-US" w:eastAsia="zh-CN"/>
              </w:rPr>
              <w:t>74.00套</w:t>
            </w:r>
          </w:p>
        </w:tc>
        <w:tc>
          <w:tcPr>
            <w:tcW w:w="816" w:type="dxa"/>
            <w:vAlign w:val="top"/>
          </w:tcPr>
          <w:p w14:paraId="03D2BF6A">
            <w:pPr>
              <w:jc w:val="center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highlight w:val="none"/>
                <w:lang w:val="en-US" w:eastAsia="zh-CN"/>
              </w:rPr>
              <w:t>2960.00元</w:t>
            </w:r>
          </w:p>
        </w:tc>
        <w:tc>
          <w:tcPr>
            <w:tcW w:w="685" w:type="dxa"/>
          </w:tcPr>
          <w:p w14:paraId="7934BF8A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Hans"/>
              </w:rPr>
              <w:t xml:space="preserve"> {供应商响应}  元</w:t>
            </w:r>
          </w:p>
        </w:tc>
        <w:tc>
          <w:tcPr>
            <w:tcW w:w="681" w:type="dxa"/>
          </w:tcPr>
          <w:p w14:paraId="379D9C95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Hans"/>
              </w:rPr>
              <w:t xml:space="preserve"> 总价</w:t>
            </w:r>
          </w:p>
        </w:tc>
        <w:tc>
          <w:tcPr>
            <w:tcW w:w="681" w:type="dxa"/>
          </w:tcPr>
          <w:p w14:paraId="28748FA2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</w:p>
        </w:tc>
        <w:tc>
          <w:tcPr>
            <w:tcW w:w="685" w:type="dxa"/>
          </w:tcPr>
          <w:p w14:paraId="3C3BCCDB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Hans"/>
              </w:rPr>
              <w:t xml:space="preserve"> {供应商响应}</w:t>
            </w:r>
          </w:p>
        </w:tc>
        <w:tc>
          <w:tcPr>
            <w:tcW w:w="681" w:type="dxa"/>
          </w:tcPr>
          <w:p w14:paraId="39F87830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</w:p>
        </w:tc>
        <w:tc>
          <w:tcPr>
            <w:tcW w:w="681" w:type="dxa"/>
          </w:tcPr>
          <w:p w14:paraId="3A0B0800">
            <w:pPr>
              <w:autoSpaceDE w:val="0"/>
              <w:autoSpaceDN w:val="0"/>
              <w:snapToGrid w:val="0"/>
              <w:spacing w:after="25" w:afterLines="25" w:line="276" w:lineRule="auto"/>
              <w:ind w:firstLine="480" w:firstLineChars="200"/>
              <w:jc w:val="left"/>
              <w:textAlignment w:val="center"/>
              <w:rPr>
                <w:rFonts w:ascii="仿宋_GB2312" w:hAnsi="仿宋_GB2312" w:eastAsia="仿宋_GB2312" w:cs="仿宋_GB2312"/>
                <w:kern w:val="24"/>
                <w:sz w:val="24"/>
                <w:highlight w:val="none"/>
              </w:rPr>
            </w:pPr>
          </w:p>
        </w:tc>
        <w:tc>
          <w:tcPr>
            <w:tcW w:w="685" w:type="dxa"/>
          </w:tcPr>
          <w:p w14:paraId="12648FF4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Hans"/>
              </w:rPr>
              <w:t xml:space="preserve"> {供应商响应}</w:t>
            </w:r>
          </w:p>
        </w:tc>
        <w:tc>
          <w:tcPr>
            <w:tcW w:w="685" w:type="dxa"/>
          </w:tcPr>
          <w:p w14:paraId="48AB62D7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Hans"/>
              </w:rPr>
              <w:t xml:space="preserve"> {供应商响应}</w:t>
            </w:r>
          </w:p>
        </w:tc>
      </w:tr>
      <w:tr w14:paraId="151B2CF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0" w:type="dxa"/>
          </w:tcPr>
          <w:p w14:paraId="4B2751F9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Hans"/>
              </w:rPr>
              <w:t xml:space="preserve"> 14</w:t>
            </w:r>
          </w:p>
        </w:tc>
        <w:tc>
          <w:tcPr>
            <w:tcW w:w="846" w:type="dxa"/>
            <w:vAlign w:val="top"/>
          </w:tcPr>
          <w:p w14:paraId="0E34A585">
            <w:pPr>
              <w:jc w:val="center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highlight w:val="none"/>
                <w:lang w:val="en-US" w:eastAsia="zh-CN"/>
              </w:rPr>
              <w:t>教师、学生耳麦</w:t>
            </w:r>
          </w:p>
        </w:tc>
        <w:tc>
          <w:tcPr>
            <w:tcW w:w="716" w:type="dxa"/>
          </w:tcPr>
          <w:p w14:paraId="4F5E6091"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highlight w:val="none"/>
                <w:lang w:val="en-US" w:eastAsia="zh-CN"/>
              </w:rPr>
              <w:t>74.00个</w:t>
            </w:r>
          </w:p>
        </w:tc>
        <w:tc>
          <w:tcPr>
            <w:tcW w:w="816" w:type="dxa"/>
            <w:vAlign w:val="top"/>
          </w:tcPr>
          <w:p w14:paraId="1D56A5B2">
            <w:pPr>
              <w:jc w:val="center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highlight w:val="none"/>
                <w:lang w:val="en-US" w:eastAsia="zh-CN"/>
              </w:rPr>
              <w:t>8140.00元</w:t>
            </w:r>
          </w:p>
        </w:tc>
        <w:tc>
          <w:tcPr>
            <w:tcW w:w="685" w:type="dxa"/>
          </w:tcPr>
          <w:p w14:paraId="0B8E1356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Hans"/>
              </w:rPr>
              <w:t xml:space="preserve"> {供应商响应}  元</w:t>
            </w:r>
          </w:p>
        </w:tc>
        <w:tc>
          <w:tcPr>
            <w:tcW w:w="681" w:type="dxa"/>
          </w:tcPr>
          <w:p w14:paraId="47C3D77E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Hans"/>
              </w:rPr>
              <w:t xml:space="preserve"> 总价</w:t>
            </w:r>
          </w:p>
        </w:tc>
        <w:tc>
          <w:tcPr>
            <w:tcW w:w="681" w:type="dxa"/>
          </w:tcPr>
          <w:p w14:paraId="0822BF4E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</w:p>
        </w:tc>
        <w:tc>
          <w:tcPr>
            <w:tcW w:w="685" w:type="dxa"/>
          </w:tcPr>
          <w:p w14:paraId="325FC5D8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Hans"/>
              </w:rPr>
              <w:t xml:space="preserve"> {供应商响应}</w:t>
            </w:r>
          </w:p>
        </w:tc>
        <w:tc>
          <w:tcPr>
            <w:tcW w:w="681" w:type="dxa"/>
          </w:tcPr>
          <w:p w14:paraId="7F8F09DF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</w:p>
        </w:tc>
        <w:tc>
          <w:tcPr>
            <w:tcW w:w="681" w:type="dxa"/>
          </w:tcPr>
          <w:p w14:paraId="6AE710D4">
            <w:pPr>
              <w:autoSpaceDE w:val="0"/>
              <w:autoSpaceDN w:val="0"/>
              <w:snapToGrid w:val="0"/>
              <w:spacing w:after="25" w:afterLines="25" w:line="276" w:lineRule="auto"/>
              <w:ind w:firstLine="480" w:firstLineChars="200"/>
              <w:jc w:val="left"/>
              <w:textAlignment w:val="center"/>
              <w:rPr>
                <w:rFonts w:ascii="仿宋_GB2312" w:hAnsi="仿宋_GB2312" w:eastAsia="仿宋_GB2312" w:cs="仿宋_GB2312"/>
                <w:kern w:val="24"/>
                <w:sz w:val="24"/>
                <w:highlight w:val="none"/>
              </w:rPr>
            </w:pPr>
          </w:p>
        </w:tc>
        <w:tc>
          <w:tcPr>
            <w:tcW w:w="685" w:type="dxa"/>
          </w:tcPr>
          <w:p w14:paraId="0D82D1E8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Hans"/>
              </w:rPr>
              <w:t xml:space="preserve"> {供应商响应}</w:t>
            </w:r>
          </w:p>
        </w:tc>
        <w:tc>
          <w:tcPr>
            <w:tcW w:w="685" w:type="dxa"/>
          </w:tcPr>
          <w:p w14:paraId="77E6EB96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Hans"/>
              </w:rPr>
              <w:t xml:space="preserve"> {供应商响应}</w:t>
            </w:r>
          </w:p>
        </w:tc>
      </w:tr>
      <w:tr w14:paraId="2E802E2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0" w:type="dxa"/>
          </w:tcPr>
          <w:p w14:paraId="5C1D8930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Hans"/>
              </w:rPr>
              <w:t xml:space="preserve"> 15</w:t>
            </w:r>
          </w:p>
        </w:tc>
        <w:tc>
          <w:tcPr>
            <w:tcW w:w="846" w:type="dxa"/>
            <w:vAlign w:val="top"/>
          </w:tcPr>
          <w:p w14:paraId="3FC54269">
            <w:pPr>
              <w:jc w:val="center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highlight w:val="none"/>
                <w:lang w:val="en-US" w:eastAsia="zh-CN"/>
              </w:rPr>
              <w:t>教师鹅颈麦克风（含幻像电源）</w:t>
            </w:r>
          </w:p>
        </w:tc>
        <w:tc>
          <w:tcPr>
            <w:tcW w:w="716" w:type="dxa"/>
          </w:tcPr>
          <w:p w14:paraId="7D751C75"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highlight w:val="none"/>
                <w:lang w:val="en-US" w:eastAsia="zh-CN"/>
              </w:rPr>
              <w:t xml:space="preserve"> 2.00支</w:t>
            </w:r>
          </w:p>
        </w:tc>
        <w:tc>
          <w:tcPr>
            <w:tcW w:w="816" w:type="dxa"/>
            <w:vAlign w:val="top"/>
          </w:tcPr>
          <w:p w14:paraId="3E40F972">
            <w:pPr>
              <w:jc w:val="center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highlight w:val="none"/>
                <w:lang w:val="en-US" w:eastAsia="zh-CN"/>
              </w:rPr>
              <w:t>500.00元</w:t>
            </w:r>
          </w:p>
        </w:tc>
        <w:tc>
          <w:tcPr>
            <w:tcW w:w="685" w:type="dxa"/>
          </w:tcPr>
          <w:p w14:paraId="014AC0E4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Hans"/>
              </w:rPr>
              <w:t xml:space="preserve"> {供应商响应}  元</w:t>
            </w:r>
          </w:p>
        </w:tc>
        <w:tc>
          <w:tcPr>
            <w:tcW w:w="681" w:type="dxa"/>
          </w:tcPr>
          <w:p w14:paraId="720D8D58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Hans"/>
              </w:rPr>
              <w:t xml:space="preserve"> 总价</w:t>
            </w:r>
          </w:p>
        </w:tc>
        <w:tc>
          <w:tcPr>
            <w:tcW w:w="681" w:type="dxa"/>
          </w:tcPr>
          <w:p w14:paraId="2BF44A50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</w:p>
        </w:tc>
        <w:tc>
          <w:tcPr>
            <w:tcW w:w="685" w:type="dxa"/>
          </w:tcPr>
          <w:p w14:paraId="3C0A99F6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Hans"/>
              </w:rPr>
              <w:t xml:space="preserve"> {供应商响应}</w:t>
            </w:r>
          </w:p>
        </w:tc>
        <w:tc>
          <w:tcPr>
            <w:tcW w:w="681" w:type="dxa"/>
          </w:tcPr>
          <w:p w14:paraId="7A0C4B9F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</w:p>
        </w:tc>
        <w:tc>
          <w:tcPr>
            <w:tcW w:w="681" w:type="dxa"/>
          </w:tcPr>
          <w:p w14:paraId="60CD0E54">
            <w:pPr>
              <w:autoSpaceDE w:val="0"/>
              <w:autoSpaceDN w:val="0"/>
              <w:snapToGrid w:val="0"/>
              <w:spacing w:after="25" w:afterLines="25" w:line="276" w:lineRule="auto"/>
              <w:ind w:firstLine="480" w:firstLineChars="200"/>
              <w:jc w:val="left"/>
              <w:textAlignment w:val="center"/>
              <w:rPr>
                <w:rFonts w:ascii="仿宋_GB2312" w:hAnsi="仿宋_GB2312" w:eastAsia="仿宋_GB2312" w:cs="仿宋_GB2312"/>
                <w:kern w:val="24"/>
                <w:sz w:val="24"/>
                <w:highlight w:val="none"/>
              </w:rPr>
            </w:pPr>
          </w:p>
        </w:tc>
        <w:tc>
          <w:tcPr>
            <w:tcW w:w="685" w:type="dxa"/>
          </w:tcPr>
          <w:p w14:paraId="190C1E27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Hans"/>
              </w:rPr>
              <w:t xml:space="preserve"> {供应商响应}</w:t>
            </w:r>
          </w:p>
        </w:tc>
        <w:tc>
          <w:tcPr>
            <w:tcW w:w="685" w:type="dxa"/>
          </w:tcPr>
          <w:p w14:paraId="00AD155E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Hans"/>
              </w:rPr>
              <w:t xml:space="preserve"> {供应商响应}</w:t>
            </w:r>
          </w:p>
        </w:tc>
      </w:tr>
      <w:tr w14:paraId="2B1217B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0" w:type="dxa"/>
          </w:tcPr>
          <w:p w14:paraId="39B0DDBF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Hans"/>
              </w:rPr>
              <w:t xml:space="preserve"> 16</w:t>
            </w:r>
          </w:p>
        </w:tc>
        <w:tc>
          <w:tcPr>
            <w:tcW w:w="846" w:type="dxa"/>
            <w:vAlign w:val="top"/>
          </w:tcPr>
          <w:p w14:paraId="36AF0F0B">
            <w:pPr>
              <w:jc w:val="center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highlight w:val="none"/>
                <w:lang w:val="en-US" w:eastAsia="zh-CN"/>
              </w:rPr>
              <w:t>功放</w:t>
            </w:r>
          </w:p>
        </w:tc>
        <w:tc>
          <w:tcPr>
            <w:tcW w:w="716" w:type="dxa"/>
          </w:tcPr>
          <w:p w14:paraId="2D45D0D9">
            <w:pPr>
              <w:jc w:val="center"/>
              <w:rPr>
                <w:rFonts w:hint="default" w:ascii="仿宋_GB2312" w:hAnsi="仿宋_GB2312" w:eastAsia="仿宋_GB2312" w:cs="仿宋_GB2312"/>
                <w:color w:val="000000"/>
                <w:sz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highlight w:val="none"/>
                <w:lang w:val="en-US" w:eastAsia="zh-CN"/>
              </w:rPr>
              <w:t xml:space="preserve"> 2.00台</w:t>
            </w:r>
          </w:p>
        </w:tc>
        <w:tc>
          <w:tcPr>
            <w:tcW w:w="816" w:type="dxa"/>
            <w:vAlign w:val="top"/>
          </w:tcPr>
          <w:p w14:paraId="0425495B">
            <w:pPr>
              <w:jc w:val="center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highlight w:val="none"/>
                <w:lang w:val="en-US" w:eastAsia="zh-CN"/>
              </w:rPr>
              <w:t>4400.00元</w:t>
            </w:r>
          </w:p>
        </w:tc>
        <w:tc>
          <w:tcPr>
            <w:tcW w:w="685" w:type="dxa"/>
          </w:tcPr>
          <w:p w14:paraId="6588EDC0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Hans"/>
              </w:rPr>
              <w:t xml:space="preserve"> {供应商响应}  元</w:t>
            </w:r>
          </w:p>
        </w:tc>
        <w:tc>
          <w:tcPr>
            <w:tcW w:w="681" w:type="dxa"/>
          </w:tcPr>
          <w:p w14:paraId="477CDDBB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Hans"/>
              </w:rPr>
              <w:t xml:space="preserve"> 总价</w:t>
            </w:r>
          </w:p>
        </w:tc>
        <w:tc>
          <w:tcPr>
            <w:tcW w:w="681" w:type="dxa"/>
          </w:tcPr>
          <w:p w14:paraId="5168DD3E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</w:p>
        </w:tc>
        <w:tc>
          <w:tcPr>
            <w:tcW w:w="685" w:type="dxa"/>
          </w:tcPr>
          <w:p w14:paraId="3FFA5D20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Hans"/>
              </w:rPr>
              <w:t xml:space="preserve"> {供应商响应}</w:t>
            </w:r>
          </w:p>
        </w:tc>
        <w:tc>
          <w:tcPr>
            <w:tcW w:w="681" w:type="dxa"/>
          </w:tcPr>
          <w:p w14:paraId="417A6F9F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</w:p>
        </w:tc>
        <w:tc>
          <w:tcPr>
            <w:tcW w:w="681" w:type="dxa"/>
          </w:tcPr>
          <w:p w14:paraId="1FA16966">
            <w:pPr>
              <w:autoSpaceDE w:val="0"/>
              <w:autoSpaceDN w:val="0"/>
              <w:snapToGrid w:val="0"/>
              <w:spacing w:after="25" w:afterLines="25" w:line="276" w:lineRule="auto"/>
              <w:ind w:firstLine="480" w:firstLineChars="200"/>
              <w:jc w:val="left"/>
              <w:textAlignment w:val="center"/>
              <w:rPr>
                <w:rFonts w:ascii="仿宋_GB2312" w:hAnsi="仿宋_GB2312" w:eastAsia="仿宋_GB2312" w:cs="仿宋_GB2312"/>
                <w:kern w:val="24"/>
                <w:sz w:val="24"/>
                <w:highlight w:val="none"/>
              </w:rPr>
            </w:pPr>
          </w:p>
        </w:tc>
        <w:tc>
          <w:tcPr>
            <w:tcW w:w="685" w:type="dxa"/>
          </w:tcPr>
          <w:p w14:paraId="1204FFA8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Hans"/>
              </w:rPr>
              <w:t xml:space="preserve"> {供应商响应}</w:t>
            </w:r>
          </w:p>
        </w:tc>
        <w:tc>
          <w:tcPr>
            <w:tcW w:w="685" w:type="dxa"/>
          </w:tcPr>
          <w:p w14:paraId="5384DD5F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Hans"/>
              </w:rPr>
              <w:t xml:space="preserve"> {供应商响应}</w:t>
            </w:r>
          </w:p>
        </w:tc>
      </w:tr>
      <w:tr w14:paraId="7DDEC3E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0" w:type="dxa"/>
          </w:tcPr>
          <w:p w14:paraId="61FBE0F6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Hans"/>
              </w:rPr>
              <w:t xml:space="preserve"> 17</w:t>
            </w:r>
          </w:p>
        </w:tc>
        <w:tc>
          <w:tcPr>
            <w:tcW w:w="846" w:type="dxa"/>
            <w:vAlign w:val="top"/>
          </w:tcPr>
          <w:p w14:paraId="13379715">
            <w:pPr>
              <w:jc w:val="center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highlight w:val="none"/>
                <w:lang w:val="en-US" w:eastAsia="zh-CN"/>
              </w:rPr>
              <w:t>音箱</w:t>
            </w:r>
          </w:p>
        </w:tc>
        <w:tc>
          <w:tcPr>
            <w:tcW w:w="716" w:type="dxa"/>
          </w:tcPr>
          <w:p w14:paraId="04B57ECF"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highlight w:val="none"/>
                <w:lang w:val="en-US" w:eastAsia="zh-CN"/>
              </w:rPr>
              <w:t>2.00对</w:t>
            </w:r>
          </w:p>
        </w:tc>
        <w:tc>
          <w:tcPr>
            <w:tcW w:w="816" w:type="dxa"/>
            <w:vAlign w:val="top"/>
          </w:tcPr>
          <w:p w14:paraId="14479839">
            <w:pPr>
              <w:jc w:val="center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highlight w:val="none"/>
                <w:lang w:val="en-US" w:eastAsia="zh-CN"/>
              </w:rPr>
              <w:t>2000.00元</w:t>
            </w:r>
          </w:p>
        </w:tc>
        <w:tc>
          <w:tcPr>
            <w:tcW w:w="685" w:type="dxa"/>
          </w:tcPr>
          <w:p w14:paraId="49543F37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Hans"/>
              </w:rPr>
              <w:t xml:space="preserve"> {供应商响应}  元</w:t>
            </w:r>
          </w:p>
        </w:tc>
        <w:tc>
          <w:tcPr>
            <w:tcW w:w="681" w:type="dxa"/>
          </w:tcPr>
          <w:p w14:paraId="16CC1FBE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Hans"/>
              </w:rPr>
              <w:t xml:space="preserve"> 总价</w:t>
            </w:r>
          </w:p>
        </w:tc>
        <w:tc>
          <w:tcPr>
            <w:tcW w:w="681" w:type="dxa"/>
          </w:tcPr>
          <w:p w14:paraId="4B93E16B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</w:p>
        </w:tc>
        <w:tc>
          <w:tcPr>
            <w:tcW w:w="685" w:type="dxa"/>
          </w:tcPr>
          <w:p w14:paraId="5EB80C3E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Hans"/>
              </w:rPr>
              <w:t xml:space="preserve"> {供应商响应}</w:t>
            </w:r>
          </w:p>
        </w:tc>
        <w:tc>
          <w:tcPr>
            <w:tcW w:w="681" w:type="dxa"/>
          </w:tcPr>
          <w:p w14:paraId="166BAA34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</w:p>
        </w:tc>
        <w:tc>
          <w:tcPr>
            <w:tcW w:w="681" w:type="dxa"/>
          </w:tcPr>
          <w:p w14:paraId="2DB3FCB2">
            <w:pPr>
              <w:autoSpaceDE w:val="0"/>
              <w:autoSpaceDN w:val="0"/>
              <w:snapToGrid w:val="0"/>
              <w:spacing w:after="25" w:afterLines="25" w:line="276" w:lineRule="auto"/>
              <w:ind w:firstLine="480" w:firstLineChars="200"/>
              <w:jc w:val="left"/>
              <w:textAlignment w:val="center"/>
              <w:rPr>
                <w:rFonts w:ascii="仿宋_GB2312" w:hAnsi="仿宋_GB2312" w:eastAsia="仿宋_GB2312" w:cs="仿宋_GB2312"/>
                <w:kern w:val="24"/>
                <w:sz w:val="24"/>
                <w:highlight w:val="none"/>
              </w:rPr>
            </w:pPr>
          </w:p>
        </w:tc>
        <w:tc>
          <w:tcPr>
            <w:tcW w:w="685" w:type="dxa"/>
          </w:tcPr>
          <w:p w14:paraId="45EA1C2B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Hans"/>
              </w:rPr>
              <w:t xml:space="preserve"> {供应商响应}</w:t>
            </w:r>
          </w:p>
        </w:tc>
        <w:tc>
          <w:tcPr>
            <w:tcW w:w="685" w:type="dxa"/>
          </w:tcPr>
          <w:p w14:paraId="24CE6C59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Hans"/>
              </w:rPr>
              <w:t xml:space="preserve"> {供应商响应}</w:t>
            </w:r>
          </w:p>
        </w:tc>
      </w:tr>
      <w:tr w14:paraId="096E7FF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0" w:type="dxa"/>
          </w:tcPr>
          <w:p w14:paraId="24E3E280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Hans"/>
              </w:rPr>
              <w:t xml:space="preserve"> 18</w:t>
            </w:r>
          </w:p>
        </w:tc>
        <w:tc>
          <w:tcPr>
            <w:tcW w:w="846" w:type="dxa"/>
            <w:vAlign w:val="top"/>
          </w:tcPr>
          <w:p w14:paraId="4ED45EAF">
            <w:pPr>
              <w:jc w:val="center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highlight w:val="none"/>
                <w:lang w:val="en-US" w:eastAsia="zh-CN"/>
              </w:rPr>
              <w:t>教师桌</w:t>
            </w:r>
          </w:p>
        </w:tc>
        <w:tc>
          <w:tcPr>
            <w:tcW w:w="716" w:type="dxa"/>
          </w:tcPr>
          <w:p w14:paraId="3169E009"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highlight w:val="none"/>
                <w:lang w:val="en-US" w:eastAsia="zh-CN"/>
              </w:rPr>
              <w:t>2.00张</w:t>
            </w:r>
          </w:p>
        </w:tc>
        <w:tc>
          <w:tcPr>
            <w:tcW w:w="816" w:type="dxa"/>
            <w:vAlign w:val="top"/>
          </w:tcPr>
          <w:p w14:paraId="40962548">
            <w:pPr>
              <w:jc w:val="center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highlight w:val="none"/>
                <w:lang w:val="en-US" w:eastAsia="zh-CN"/>
              </w:rPr>
              <w:t>4200.00元</w:t>
            </w:r>
          </w:p>
        </w:tc>
        <w:tc>
          <w:tcPr>
            <w:tcW w:w="685" w:type="dxa"/>
          </w:tcPr>
          <w:p w14:paraId="79F2CE18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Hans"/>
              </w:rPr>
              <w:t xml:space="preserve"> {供应商响应}  元</w:t>
            </w:r>
          </w:p>
        </w:tc>
        <w:tc>
          <w:tcPr>
            <w:tcW w:w="681" w:type="dxa"/>
          </w:tcPr>
          <w:p w14:paraId="128189C7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Hans"/>
              </w:rPr>
              <w:t xml:space="preserve"> 总价</w:t>
            </w:r>
          </w:p>
        </w:tc>
        <w:tc>
          <w:tcPr>
            <w:tcW w:w="681" w:type="dxa"/>
          </w:tcPr>
          <w:p w14:paraId="006FD1C0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</w:p>
        </w:tc>
        <w:tc>
          <w:tcPr>
            <w:tcW w:w="685" w:type="dxa"/>
          </w:tcPr>
          <w:p w14:paraId="6CFCD8AB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Hans"/>
              </w:rPr>
              <w:t xml:space="preserve"> {供应商响应}</w:t>
            </w:r>
          </w:p>
        </w:tc>
        <w:tc>
          <w:tcPr>
            <w:tcW w:w="681" w:type="dxa"/>
          </w:tcPr>
          <w:p w14:paraId="08C0A343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</w:p>
        </w:tc>
        <w:tc>
          <w:tcPr>
            <w:tcW w:w="681" w:type="dxa"/>
          </w:tcPr>
          <w:p w14:paraId="02791E9C">
            <w:pPr>
              <w:autoSpaceDE w:val="0"/>
              <w:autoSpaceDN w:val="0"/>
              <w:snapToGrid w:val="0"/>
              <w:spacing w:after="25" w:afterLines="25" w:line="276" w:lineRule="auto"/>
              <w:ind w:firstLine="480" w:firstLineChars="200"/>
              <w:jc w:val="left"/>
              <w:textAlignment w:val="center"/>
              <w:rPr>
                <w:rFonts w:ascii="仿宋_GB2312" w:hAnsi="仿宋_GB2312" w:eastAsia="仿宋_GB2312" w:cs="仿宋_GB2312"/>
                <w:kern w:val="24"/>
                <w:sz w:val="24"/>
                <w:highlight w:val="none"/>
              </w:rPr>
            </w:pPr>
          </w:p>
        </w:tc>
        <w:tc>
          <w:tcPr>
            <w:tcW w:w="685" w:type="dxa"/>
          </w:tcPr>
          <w:p w14:paraId="45B7CCD4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Hans"/>
              </w:rPr>
              <w:t xml:space="preserve"> {供应商响应}</w:t>
            </w:r>
          </w:p>
        </w:tc>
        <w:tc>
          <w:tcPr>
            <w:tcW w:w="685" w:type="dxa"/>
          </w:tcPr>
          <w:p w14:paraId="5E83579C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Hans"/>
              </w:rPr>
              <w:t xml:space="preserve"> {供应商响应}</w:t>
            </w:r>
          </w:p>
        </w:tc>
      </w:tr>
      <w:tr w14:paraId="1EEA796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0" w:type="dxa"/>
          </w:tcPr>
          <w:p w14:paraId="1399FD0F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Hans"/>
              </w:rPr>
              <w:t xml:space="preserve"> 19</w:t>
            </w:r>
          </w:p>
        </w:tc>
        <w:tc>
          <w:tcPr>
            <w:tcW w:w="846" w:type="dxa"/>
            <w:vAlign w:val="top"/>
          </w:tcPr>
          <w:p w14:paraId="56F7D979">
            <w:pPr>
              <w:jc w:val="center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highlight w:val="none"/>
                <w:lang w:val="en-US" w:eastAsia="zh-CN"/>
              </w:rPr>
              <w:t>教师椅</w:t>
            </w:r>
          </w:p>
        </w:tc>
        <w:tc>
          <w:tcPr>
            <w:tcW w:w="716" w:type="dxa"/>
          </w:tcPr>
          <w:p w14:paraId="6BC14D75"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highlight w:val="none"/>
                <w:lang w:val="en-US" w:eastAsia="zh-CN"/>
              </w:rPr>
              <w:t>14.00个</w:t>
            </w:r>
          </w:p>
        </w:tc>
        <w:tc>
          <w:tcPr>
            <w:tcW w:w="816" w:type="dxa"/>
            <w:vAlign w:val="top"/>
          </w:tcPr>
          <w:p w14:paraId="7F60286F">
            <w:pPr>
              <w:jc w:val="center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highlight w:val="none"/>
                <w:lang w:val="en-US" w:eastAsia="zh-CN"/>
              </w:rPr>
              <w:t>9800.00元</w:t>
            </w:r>
          </w:p>
        </w:tc>
        <w:tc>
          <w:tcPr>
            <w:tcW w:w="685" w:type="dxa"/>
          </w:tcPr>
          <w:p w14:paraId="6320A78F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Hans"/>
              </w:rPr>
              <w:t xml:space="preserve"> {供应商响应}  元</w:t>
            </w:r>
          </w:p>
        </w:tc>
        <w:tc>
          <w:tcPr>
            <w:tcW w:w="681" w:type="dxa"/>
          </w:tcPr>
          <w:p w14:paraId="6100301C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Hans"/>
              </w:rPr>
              <w:t xml:space="preserve"> 总价</w:t>
            </w:r>
          </w:p>
        </w:tc>
        <w:tc>
          <w:tcPr>
            <w:tcW w:w="681" w:type="dxa"/>
          </w:tcPr>
          <w:p w14:paraId="7B280395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</w:p>
        </w:tc>
        <w:tc>
          <w:tcPr>
            <w:tcW w:w="685" w:type="dxa"/>
          </w:tcPr>
          <w:p w14:paraId="43EC313A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Hans"/>
              </w:rPr>
              <w:t xml:space="preserve"> {供应商响应}</w:t>
            </w:r>
          </w:p>
        </w:tc>
        <w:tc>
          <w:tcPr>
            <w:tcW w:w="681" w:type="dxa"/>
          </w:tcPr>
          <w:p w14:paraId="72866B37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</w:p>
        </w:tc>
        <w:tc>
          <w:tcPr>
            <w:tcW w:w="681" w:type="dxa"/>
          </w:tcPr>
          <w:p w14:paraId="6D0BA66C">
            <w:pPr>
              <w:autoSpaceDE w:val="0"/>
              <w:autoSpaceDN w:val="0"/>
              <w:snapToGrid w:val="0"/>
              <w:spacing w:after="25" w:afterLines="25" w:line="276" w:lineRule="auto"/>
              <w:ind w:firstLine="480" w:firstLineChars="200"/>
              <w:jc w:val="left"/>
              <w:textAlignment w:val="center"/>
              <w:rPr>
                <w:rFonts w:ascii="仿宋_GB2312" w:hAnsi="仿宋_GB2312" w:eastAsia="仿宋_GB2312" w:cs="仿宋_GB2312"/>
                <w:kern w:val="24"/>
                <w:sz w:val="24"/>
                <w:highlight w:val="none"/>
              </w:rPr>
            </w:pPr>
          </w:p>
        </w:tc>
        <w:tc>
          <w:tcPr>
            <w:tcW w:w="685" w:type="dxa"/>
          </w:tcPr>
          <w:p w14:paraId="6380731A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Hans"/>
              </w:rPr>
              <w:t xml:space="preserve"> {供应商响应}</w:t>
            </w:r>
          </w:p>
        </w:tc>
        <w:tc>
          <w:tcPr>
            <w:tcW w:w="685" w:type="dxa"/>
          </w:tcPr>
          <w:p w14:paraId="1799EB3C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Hans"/>
              </w:rPr>
              <w:t xml:space="preserve"> {供应商响应}</w:t>
            </w:r>
          </w:p>
        </w:tc>
      </w:tr>
      <w:tr w14:paraId="1069A11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0" w:type="dxa"/>
          </w:tcPr>
          <w:p w14:paraId="0E39BB2A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Hans"/>
              </w:rPr>
              <w:t xml:space="preserve"> 20</w:t>
            </w:r>
          </w:p>
        </w:tc>
        <w:tc>
          <w:tcPr>
            <w:tcW w:w="846" w:type="dxa"/>
            <w:vAlign w:val="top"/>
          </w:tcPr>
          <w:p w14:paraId="60E21B1F">
            <w:pPr>
              <w:jc w:val="center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highlight w:val="none"/>
                <w:lang w:val="en-US" w:eastAsia="zh-CN"/>
              </w:rPr>
              <w:t>学生语言桌</w:t>
            </w:r>
          </w:p>
        </w:tc>
        <w:tc>
          <w:tcPr>
            <w:tcW w:w="716" w:type="dxa"/>
          </w:tcPr>
          <w:p w14:paraId="27997F7B"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highlight w:val="none"/>
                <w:lang w:val="en-US" w:eastAsia="zh-CN"/>
              </w:rPr>
              <w:t>36.00套</w:t>
            </w:r>
          </w:p>
        </w:tc>
        <w:tc>
          <w:tcPr>
            <w:tcW w:w="816" w:type="dxa"/>
            <w:vAlign w:val="top"/>
          </w:tcPr>
          <w:p w14:paraId="22188A98">
            <w:pPr>
              <w:jc w:val="center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highlight w:val="none"/>
                <w:lang w:val="en-US" w:eastAsia="zh-CN"/>
              </w:rPr>
              <w:t>25200.00元</w:t>
            </w:r>
          </w:p>
        </w:tc>
        <w:tc>
          <w:tcPr>
            <w:tcW w:w="685" w:type="dxa"/>
          </w:tcPr>
          <w:p w14:paraId="32F7DFE0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Hans"/>
              </w:rPr>
              <w:t xml:space="preserve"> {供应商响应}  元</w:t>
            </w:r>
          </w:p>
        </w:tc>
        <w:tc>
          <w:tcPr>
            <w:tcW w:w="681" w:type="dxa"/>
          </w:tcPr>
          <w:p w14:paraId="591BEA01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Hans"/>
              </w:rPr>
              <w:t xml:space="preserve"> 总价</w:t>
            </w:r>
          </w:p>
        </w:tc>
        <w:tc>
          <w:tcPr>
            <w:tcW w:w="681" w:type="dxa"/>
          </w:tcPr>
          <w:p w14:paraId="750A8CA7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</w:p>
        </w:tc>
        <w:tc>
          <w:tcPr>
            <w:tcW w:w="685" w:type="dxa"/>
          </w:tcPr>
          <w:p w14:paraId="7DE8E61D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Hans"/>
              </w:rPr>
              <w:t xml:space="preserve"> {供应商响应}</w:t>
            </w:r>
          </w:p>
        </w:tc>
        <w:tc>
          <w:tcPr>
            <w:tcW w:w="681" w:type="dxa"/>
          </w:tcPr>
          <w:p w14:paraId="0FCA546B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</w:p>
        </w:tc>
        <w:tc>
          <w:tcPr>
            <w:tcW w:w="681" w:type="dxa"/>
          </w:tcPr>
          <w:p w14:paraId="0EB23E61">
            <w:pPr>
              <w:autoSpaceDE w:val="0"/>
              <w:autoSpaceDN w:val="0"/>
              <w:snapToGrid w:val="0"/>
              <w:spacing w:after="25" w:afterLines="25" w:line="276" w:lineRule="auto"/>
              <w:ind w:firstLine="480" w:firstLineChars="200"/>
              <w:jc w:val="left"/>
              <w:textAlignment w:val="center"/>
              <w:rPr>
                <w:rFonts w:ascii="仿宋_GB2312" w:hAnsi="仿宋_GB2312" w:eastAsia="仿宋_GB2312" w:cs="仿宋_GB2312"/>
                <w:kern w:val="24"/>
                <w:sz w:val="24"/>
                <w:highlight w:val="none"/>
              </w:rPr>
            </w:pPr>
          </w:p>
        </w:tc>
        <w:tc>
          <w:tcPr>
            <w:tcW w:w="685" w:type="dxa"/>
          </w:tcPr>
          <w:p w14:paraId="6BDF4A58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Hans"/>
              </w:rPr>
              <w:t xml:space="preserve"> {供应商响应}</w:t>
            </w:r>
          </w:p>
        </w:tc>
        <w:tc>
          <w:tcPr>
            <w:tcW w:w="685" w:type="dxa"/>
          </w:tcPr>
          <w:p w14:paraId="1308F34B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Hans"/>
              </w:rPr>
              <w:t xml:space="preserve"> {供应商响应}</w:t>
            </w:r>
          </w:p>
        </w:tc>
      </w:tr>
      <w:tr w14:paraId="64FE9B6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0" w:type="dxa"/>
          </w:tcPr>
          <w:p w14:paraId="40B24DA9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Hans"/>
              </w:rPr>
              <w:t xml:space="preserve"> 21</w:t>
            </w:r>
          </w:p>
        </w:tc>
        <w:tc>
          <w:tcPr>
            <w:tcW w:w="846" w:type="dxa"/>
            <w:vAlign w:val="top"/>
          </w:tcPr>
          <w:p w14:paraId="4EF06B14">
            <w:pPr>
              <w:jc w:val="center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highlight w:val="none"/>
                <w:lang w:val="en-US" w:eastAsia="zh-CN"/>
              </w:rPr>
              <w:t>学生椅</w:t>
            </w:r>
          </w:p>
        </w:tc>
        <w:tc>
          <w:tcPr>
            <w:tcW w:w="716" w:type="dxa"/>
          </w:tcPr>
          <w:p w14:paraId="452B671C"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highlight w:val="none"/>
                <w:lang w:val="en-US" w:eastAsia="zh-CN"/>
              </w:rPr>
              <w:t>72.00个</w:t>
            </w:r>
          </w:p>
        </w:tc>
        <w:tc>
          <w:tcPr>
            <w:tcW w:w="816" w:type="dxa"/>
            <w:vAlign w:val="top"/>
          </w:tcPr>
          <w:p w14:paraId="1ECC3025">
            <w:pPr>
              <w:jc w:val="center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highlight w:val="none"/>
                <w:lang w:val="en-US" w:eastAsia="zh-CN"/>
              </w:rPr>
              <w:t>8640.00元</w:t>
            </w:r>
          </w:p>
        </w:tc>
        <w:tc>
          <w:tcPr>
            <w:tcW w:w="685" w:type="dxa"/>
          </w:tcPr>
          <w:p w14:paraId="09E77D17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Hans"/>
              </w:rPr>
              <w:t xml:space="preserve"> {供应商响应}  元</w:t>
            </w:r>
          </w:p>
        </w:tc>
        <w:tc>
          <w:tcPr>
            <w:tcW w:w="681" w:type="dxa"/>
          </w:tcPr>
          <w:p w14:paraId="7F04D89A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Hans"/>
              </w:rPr>
              <w:t xml:space="preserve"> 总价</w:t>
            </w:r>
          </w:p>
        </w:tc>
        <w:tc>
          <w:tcPr>
            <w:tcW w:w="681" w:type="dxa"/>
          </w:tcPr>
          <w:p w14:paraId="7B3665F3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</w:p>
        </w:tc>
        <w:tc>
          <w:tcPr>
            <w:tcW w:w="685" w:type="dxa"/>
          </w:tcPr>
          <w:p w14:paraId="7B58324F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Hans"/>
              </w:rPr>
              <w:t xml:space="preserve"> {供应商响应}</w:t>
            </w:r>
          </w:p>
        </w:tc>
        <w:tc>
          <w:tcPr>
            <w:tcW w:w="681" w:type="dxa"/>
          </w:tcPr>
          <w:p w14:paraId="5CA4C6B9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</w:p>
        </w:tc>
        <w:tc>
          <w:tcPr>
            <w:tcW w:w="681" w:type="dxa"/>
          </w:tcPr>
          <w:p w14:paraId="46CED709">
            <w:pPr>
              <w:autoSpaceDE w:val="0"/>
              <w:autoSpaceDN w:val="0"/>
              <w:snapToGrid w:val="0"/>
              <w:spacing w:after="25" w:afterLines="25" w:line="276" w:lineRule="auto"/>
              <w:ind w:firstLine="480" w:firstLineChars="200"/>
              <w:jc w:val="left"/>
              <w:textAlignment w:val="center"/>
              <w:rPr>
                <w:rFonts w:ascii="仿宋_GB2312" w:hAnsi="仿宋_GB2312" w:eastAsia="仿宋_GB2312" w:cs="仿宋_GB2312"/>
                <w:kern w:val="24"/>
                <w:sz w:val="24"/>
                <w:highlight w:val="none"/>
              </w:rPr>
            </w:pPr>
          </w:p>
        </w:tc>
        <w:tc>
          <w:tcPr>
            <w:tcW w:w="685" w:type="dxa"/>
          </w:tcPr>
          <w:p w14:paraId="6E3AC7F4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Hans"/>
              </w:rPr>
              <w:t xml:space="preserve"> {供应商响应}</w:t>
            </w:r>
          </w:p>
        </w:tc>
        <w:tc>
          <w:tcPr>
            <w:tcW w:w="685" w:type="dxa"/>
          </w:tcPr>
          <w:p w14:paraId="00393A37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Hans"/>
              </w:rPr>
              <w:t xml:space="preserve"> {供应商响应}</w:t>
            </w:r>
          </w:p>
        </w:tc>
      </w:tr>
      <w:tr w14:paraId="1279836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0" w:type="dxa"/>
          </w:tcPr>
          <w:p w14:paraId="0A4F88A9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Hans"/>
              </w:rPr>
              <w:t xml:space="preserve"> 22</w:t>
            </w:r>
          </w:p>
        </w:tc>
        <w:tc>
          <w:tcPr>
            <w:tcW w:w="846" w:type="dxa"/>
            <w:vAlign w:val="top"/>
          </w:tcPr>
          <w:p w14:paraId="11E01F98">
            <w:pPr>
              <w:jc w:val="center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highlight w:val="none"/>
                <w:lang w:val="en-US" w:eastAsia="zh-CN"/>
              </w:rPr>
              <w:t>千兆网络交换机（接入）</w:t>
            </w:r>
          </w:p>
        </w:tc>
        <w:tc>
          <w:tcPr>
            <w:tcW w:w="716" w:type="dxa"/>
          </w:tcPr>
          <w:p w14:paraId="7D6B52C3"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highlight w:val="none"/>
                <w:lang w:val="en-US" w:eastAsia="zh-CN"/>
              </w:rPr>
              <w:t>2.00台</w:t>
            </w:r>
          </w:p>
        </w:tc>
        <w:tc>
          <w:tcPr>
            <w:tcW w:w="816" w:type="dxa"/>
            <w:vAlign w:val="top"/>
          </w:tcPr>
          <w:p w14:paraId="3F184C91">
            <w:pPr>
              <w:jc w:val="center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highlight w:val="none"/>
                <w:lang w:val="en-US" w:eastAsia="zh-CN"/>
              </w:rPr>
              <w:t>2340.00元</w:t>
            </w:r>
          </w:p>
        </w:tc>
        <w:tc>
          <w:tcPr>
            <w:tcW w:w="685" w:type="dxa"/>
          </w:tcPr>
          <w:p w14:paraId="71F5FF54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Hans"/>
              </w:rPr>
              <w:t xml:space="preserve"> {供应商响应}  元</w:t>
            </w:r>
          </w:p>
        </w:tc>
        <w:tc>
          <w:tcPr>
            <w:tcW w:w="681" w:type="dxa"/>
          </w:tcPr>
          <w:p w14:paraId="39F2F4B9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Hans"/>
              </w:rPr>
              <w:t xml:space="preserve"> 总价</w:t>
            </w:r>
          </w:p>
        </w:tc>
        <w:tc>
          <w:tcPr>
            <w:tcW w:w="681" w:type="dxa"/>
          </w:tcPr>
          <w:p w14:paraId="639F7D50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</w:p>
        </w:tc>
        <w:tc>
          <w:tcPr>
            <w:tcW w:w="685" w:type="dxa"/>
          </w:tcPr>
          <w:p w14:paraId="7595BB59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Hans"/>
              </w:rPr>
              <w:t xml:space="preserve"> {供应商响应}</w:t>
            </w:r>
          </w:p>
        </w:tc>
        <w:tc>
          <w:tcPr>
            <w:tcW w:w="681" w:type="dxa"/>
          </w:tcPr>
          <w:p w14:paraId="4E6B32F1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</w:p>
        </w:tc>
        <w:tc>
          <w:tcPr>
            <w:tcW w:w="681" w:type="dxa"/>
          </w:tcPr>
          <w:p w14:paraId="0D8FD334">
            <w:pPr>
              <w:autoSpaceDE w:val="0"/>
              <w:autoSpaceDN w:val="0"/>
              <w:snapToGrid w:val="0"/>
              <w:spacing w:after="25" w:afterLines="25" w:line="276" w:lineRule="auto"/>
              <w:ind w:firstLine="480" w:firstLineChars="200"/>
              <w:jc w:val="left"/>
              <w:textAlignment w:val="center"/>
              <w:rPr>
                <w:rFonts w:ascii="仿宋_GB2312" w:hAnsi="仿宋_GB2312" w:eastAsia="仿宋_GB2312" w:cs="仿宋_GB2312"/>
                <w:kern w:val="24"/>
                <w:sz w:val="24"/>
                <w:highlight w:val="none"/>
              </w:rPr>
            </w:pPr>
          </w:p>
        </w:tc>
        <w:tc>
          <w:tcPr>
            <w:tcW w:w="685" w:type="dxa"/>
          </w:tcPr>
          <w:p w14:paraId="45A2D6B8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Hans"/>
              </w:rPr>
              <w:t xml:space="preserve"> {供应商响应}</w:t>
            </w:r>
          </w:p>
        </w:tc>
        <w:tc>
          <w:tcPr>
            <w:tcW w:w="685" w:type="dxa"/>
          </w:tcPr>
          <w:p w14:paraId="0FA4C698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Hans"/>
              </w:rPr>
              <w:t xml:space="preserve"> {供应商响应}</w:t>
            </w:r>
          </w:p>
        </w:tc>
      </w:tr>
      <w:tr w14:paraId="7226E7C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0" w:type="dxa"/>
          </w:tcPr>
          <w:p w14:paraId="179EA727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bookmarkStart w:id="0" w:name="_GoBack" w:colFirst="2" w:colLast="4"/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Hans"/>
              </w:rPr>
              <w:t xml:space="preserve"> 23</w:t>
            </w:r>
          </w:p>
        </w:tc>
        <w:tc>
          <w:tcPr>
            <w:tcW w:w="846" w:type="dxa"/>
            <w:vAlign w:val="top"/>
          </w:tcPr>
          <w:p w14:paraId="15C97A09">
            <w:pPr>
              <w:jc w:val="center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highlight w:val="none"/>
                <w:lang w:val="en-US" w:eastAsia="zh-CN"/>
              </w:rPr>
              <w:t>千兆网络交换机（接入，万兆上行）</w:t>
            </w:r>
          </w:p>
        </w:tc>
        <w:tc>
          <w:tcPr>
            <w:tcW w:w="716" w:type="dxa"/>
          </w:tcPr>
          <w:p w14:paraId="398A6053"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4"/>
                <w:highlight w:val="none"/>
                <w:lang w:val="en-US" w:eastAsia="zh-CN" w:bidi="ar-SA"/>
              </w:rPr>
              <w:t>2.00台</w:t>
            </w:r>
          </w:p>
        </w:tc>
        <w:tc>
          <w:tcPr>
            <w:tcW w:w="816" w:type="dxa"/>
            <w:vAlign w:val="top"/>
          </w:tcPr>
          <w:p w14:paraId="67DC6ADB"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4"/>
                <w:highlight w:val="none"/>
                <w:lang w:val="en-US" w:eastAsia="zh-Hans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4"/>
                <w:highlight w:val="none"/>
                <w:lang w:val="en-US" w:eastAsia="zh-CN" w:bidi="ar-SA"/>
              </w:rPr>
              <w:t>4120.00元</w:t>
            </w:r>
          </w:p>
        </w:tc>
        <w:tc>
          <w:tcPr>
            <w:tcW w:w="685" w:type="dxa"/>
          </w:tcPr>
          <w:p w14:paraId="223130D9"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4"/>
                <w:highlight w:val="none"/>
                <w:lang w:val="en-US" w:eastAsia="zh-Hans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4"/>
                <w:highlight w:val="none"/>
                <w:lang w:val="en-US" w:eastAsia="zh-Hans" w:bidi="ar-SA"/>
              </w:rPr>
              <w:t xml:space="preserve"> {供应商响应}  元</w:t>
            </w:r>
          </w:p>
        </w:tc>
        <w:tc>
          <w:tcPr>
            <w:tcW w:w="681" w:type="dxa"/>
          </w:tcPr>
          <w:p w14:paraId="03812CB7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Hans"/>
              </w:rPr>
              <w:t xml:space="preserve"> 总价</w:t>
            </w:r>
          </w:p>
        </w:tc>
        <w:tc>
          <w:tcPr>
            <w:tcW w:w="681" w:type="dxa"/>
          </w:tcPr>
          <w:p w14:paraId="2D38AAB5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</w:p>
        </w:tc>
        <w:tc>
          <w:tcPr>
            <w:tcW w:w="685" w:type="dxa"/>
          </w:tcPr>
          <w:p w14:paraId="27F10448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Hans"/>
              </w:rPr>
              <w:t xml:space="preserve"> {供应商响应}</w:t>
            </w:r>
          </w:p>
        </w:tc>
        <w:tc>
          <w:tcPr>
            <w:tcW w:w="681" w:type="dxa"/>
          </w:tcPr>
          <w:p w14:paraId="291C24C6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</w:p>
        </w:tc>
        <w:tc>
          <w:tcPr>
            <w:tcW w:w="681" w:type="dxa"/>
          </w:tcPr>
          <w:p w14:paraId="46C04DB4">
            <w:pPr>
              <w:autoSpaceDE w:val="0"/>
              <w:autoSpaceDN w:val="0"/>
              <w:snapToGrid w:val="0"/>
              <w:spacing w:after="25" w:afterLines="25" w:line="276" w:lineRule="auto"/>
              <w:ind w:firstLine="480" w:firstLineChars="200"/>
              <w:jc w:val="left"/>
              <w:textAlignment w:val="center"/>
              <w:rPr>
                <w:rFonts w:ascii="仿宋_GB2312" w:hAnsi="仿宋_GB2312" w:eastAsia="仿宋_GB2312" w:cs="仿宋_GB2312"/>
                <w:kern w:val="24"/>
                <w:sz w:val="24"/>
                <w:highlight w:val="none"/>
              </w:rPr>
            </w:pPr>
          </w:p>
        </w:tc>
        <w:tc>
          <w:tcPr>
            <w:tcW w:w="685" w:type="dxa"/>
          </w:tcPr>
          <w:p w14:paraId="4900DE79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Hans"/>
              </w:rPr>
              <w:t xml:space="preserve"> {供应商响应}</w:t>
            </w:r>
          </w:p>
        </w:tc>
        <w:tc>
          <w:tcPr>
            <w:tcW w:w="685" w:type="dxa"/>
          </w:tcPr>
          <w:p w14:paraId="194F66CC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Hans"/>
              </w:rPr>
              <w:t xml:space="preserve"> {供应商响应}</w:t>
            </w:r>
          </w:p>
        </w:tc>
      </w:tr>
      <w:tr w14:paraId="5577AED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0" w:type="dxa"/>
          </w:tcPr>
          <w:p w14:paraId="1ADE90BB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Hans"/>
              </w:rPr>
              <w:t xml:space="preserve"> 24</w:t>
            </w:r>
          </w:p>
        </w:tc>
        <w:tc>
          <w:tcPr>
            <w:tcW w:w="846" w:type="dxa"/>
            <w:vAlign w:val="top"/>
          </w:tcPr>
          <w:p w14:paraId="28808FB4">
            <w:pPr>
              <w:jc w:val="center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highlight w:val="none"/>
                <w:lang w:val="en-US" w:eastAsia="zh-CN"/>
              </w:rPr>
              <w:t>教室机柜</w:t>
            </w:r>
          </w:p>
        </w:tc>
        <w:tc>
          <w:tcPr>
            <w:tcW w:w="716" w:type="dxa"/>
          </w:tcPr>
          <w:p w14:paraId="26042142"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4"/>
                <w:highlight w:val="none"/>
                <w:lang w:val="en-US" w:eastAsia="zh-CN" w:bidi="ar-SA"/>
              </w:rPr>
              <w:t>2.00个</w:t>
            </w:r>
          </w:p>
        </w:tc>
        <w:tc>
          <w:tcPr>
            <w:tcW w:w="816" w:type="dxa"/>
            <w:vAlign w:val="top"/>
          </w:tcPr>
          <w:p w14:paraId="1A8F1498"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4"/>
                <w:highlight w:val="none"/>
                <w:lang w:val="en-US" w:eastAsia="zh-Hans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4"/>
                <w:highlight w:val="none"/>
                <w:lang w:val="en-US" w:eastAsia="zh-CN" w:bidi="ar-SA"/>
              </w:rPr>
              <w:t>2060.00元</w:t>
            </w:r>
          </w:p>
        </w:tc>
        <w:tc>
          <w:tcPr>
            <w:tcW w:w="685" w:type="dxa"/>
          </w:tcPr>
          <w:p w14:paraId="41758F57"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4"/>
                <w:highlight w:val="none"/>
                <w:lang w:val="en-US" w:eastAsia="zh-Hans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4"/>
                <w:highlight w:val="none"/>
                <w:lang w:val="en-US" w:eastAsia="zh-Hans" w:bidi="ar-SA"/>
              </w:rPr>
              <w:t xml:space="preserve"> {供应商响应}  元</w:t>
            </w:r>
          </w:p>
        </w:tc>
        <w:tc>
          <w:tcPr>
            <w:tcW w:w="681" w:type="dxa"/>
          </w:tcPr>
          <w:p w14:paraId="2E6CDF93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Hans"/>
              </w:rPr>
              <w:t xml:space="preserve"> 总价</w:t>
            </w:r>
          </w:p>
        </w:tc>
        <w:tc>
          <w:tcPr>
            <w:tcW w:w="681" w:type="dxa"/>
          </w:tcPr>
          <w:p w14:paraId="7D8B0C2E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</w:p>
        </w:tc>
        <w:tc>
          <w:tcPr>
            <w:tcW w:w="685" w:type="dxa"/>
          </w:tcPr>
          <w:p w14:paraId="6B4F2807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Hans"/>
              </w:rPr>
              <w:t xml:space="preserve"> {供应商响应}</w:t>
            </w:r>
          </w:p>
        </w:tc>
        <w:tc>
          <w:tcPr>
            <w:tcW w:w="681" w:type="dxa"/>
          </w:tcPr>
          <w:p w14:paraId="2AD45E4B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</w:p>
        </w:tc>
        <w:tc>
          <w:tcPr>
            <w:tcW w:w="681" w:type="dxa"/>
          </w:tcPr>
          <w:p w14:paraId="753831CF">
            <w:pPr>
              <w:autoSpaceDE w:val="0"/>
              <w:autoSpaceDN w:val="0"/>
              <w:snapToGrid w:val="0"/>
              <w:spacing w:after="25" w:afterLines="25" w:line="276" w:lineRule="auto"/>
              <w:ind w:firstLine="480" w:firstLineChars="200"/>
              <w:jc w:val="left"/>
              <w:textAlignment w:val="center"/>
              <w:rPr>
                <w:rFonts w:ascii="仿宋_GB2312" w:hAnsi="仿宋_GB2312" w:eastAsia="仿宋_GB2312" w:cs="仿宋_GB2312"/>
                <w:kern w:val="24"/>
                <w:sz w:val="24"/>
                <w:highlight w:val="none"/>
              </w:rPr>
            </w:pPr>
          </w:p>
        </w:tc>
        <w:tc>
          <w:tcPr>
            <w:tcW w:w="685" w:type="dxa"/>
          </w:tcPr>
          <w:p w14:paraId="54C48238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Hans"/>
              </w:rPr>
              <w:t xml:space="preserve"> {供应商响应}</w:t>
            </w:r>
          </w:p>
        </w:tc>
        <w:tc>
          <w:tcPr>
            <w:tcW w:w="685" w:type="dxa"/>
          </w:tcPr>
          <w:p w14:paraId="22ABC352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Hans"/>
              </w:rPr>
              <w:t xml:space="preserve"> {供应商响应}</w:t>
            </w:r>
          </w:p>
        </w:tc>
      </w:tr>
      <w:tr w14:paraId="1E69AA6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0" w:type="dxa"/>
          </w:tcPr>
          <w:p w14:paraId="327AACDB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Hans"/>
              </w:rPr>
              <w:t xml:space="preserve"> 25</w:t>
            </w:r>
          </w:p>
        </w:tc>
        <w:tc>
          <w:tcPr>
            <w:tcW w:w="846" w:type="dxa"/>
            <w:vAlign w:val="top"/>
          </w:tcPr>
          <w:p w14:paraId="22B53D35">
            <w:pPr>
              <w:jc w:val="center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highlight w:val="none"/>
                <w:lang w:val="en-US" w:eastAsia="zh-CN"/>
              </w:rPr>
              <w:t>窗帘</w:t>
            </w:r>
          </w:p>
        </w:tc>
        <w:tc>
          <w:tcPr>
            <w:tcW w:w="716" w:type="dxa"/>
          </w:tcPr>
          <w:p w14:paraId="5D058284"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4"/>
                <w:highlight w:val="none"/>
                <w:lang w:val="en-US" w:eastAsia="zh-CN" w:bidi="ar-SA"/>
              </w:rPr>
              <w:t>4.00个</w:t>
            </w:r>
          </w:p>
        </w:tc>
        <w:tc>
          <w:tcPr>
            <w:tcW w:w="816" w:type="dxa"/>
            <w:vAlign w:val="top"/>
          </w:tcPr>
          <w:p w14:paraId="7743A95E"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4"/>
                <w:highlight w:val="none"/>
                <w:lang w:val="en-US" w:eastAsia="zh-Hans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4"/>
                <w:highlight w:val="none"/>
                <w:lang w:val="en-US" w:eastAsia="zh-CN" w:bidi="ar-SA"/>
              </w:rPr>
              <w:t>3720.00元</w:t>
            </w:r>
          </w:p>
        </w:tc>
        <w:tc>
          <w:tcPr>
            <w:tcW w:w="685" w:type="dxa"/>
          </w:tcPr>
          <w:p w14:paraId="6B86565A"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4"/>
                <w:highlight w:val="none"/>
                <w:lang w:val="en-US" w:eastAsia="zh-Hans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4"/>
                <w:highlight w:val="none"/>
                <w:lang w:val="en-US" w:eastAsia="zh-Hans" w:bidi="ar-SA"/>
              </w:rPr>
              <w:t xml:space="preserve"> {供应商响应}  元</w:t>
            </w:r>
          </w:p>
        </w:tc>
        <w:tc>
          <w:tcPr>
            <w:tcW w:w="681" w:type="dxa"/>
          </w:tcPr>
          <w:p w14:paraId="0D677D8C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Hans"/>
              </w:rPr>
              <w:t xml:space="preserve"> 总价</w:t>
            </w:r>
          </w:p>
        </w:tc>
        <w:tc>
          <w:tcPr>
            <w:tcW w:w="681" w:type="dxa"/>
          </w:tcPr>
          <w:p w14:paraId="54CE9B8E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</w:p>
        </w:tc>
        <w:tc>
          <w:tcPr>
            <w:tcW w:w="685" w:type="dxa"/>
          </w:tcPr>
          <w:p w14:paraId="78FCBC99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Hans"/>
              </w:rPr>
              <w:t xml:space="preserve"> {供应商响应}</w:t>
            </w:r>
          </w:p>
        </w:tc>
        <w:tc>
          <w:tcPr>
            <w:tcW w:w="681" w:type="dxa"/>
          </w:tcPr>
          <w:p w14:paraId="12728160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</w:p>
        </w:tc>
        <w:tc>
          <w:tcPr>
            <w:tcW w:w="681" w:type="dxa"/>
          </w:tcPr>
          <w:p w14:paraId="794B2F78">
            <w:pPr>
              <w:autoSpaceDE w:val="0"/>
              <w:autoSpaceDN w:val="0"/>
              <w:snapToGrid w:val="0"/>
              <w:spacing w:after="25" w:afterLines="25" w:line="276" w:lineRule="auto"/>
              <w:ind w:firstLine="480" w:firstLineChars="200"/>
              <w:jc w:val="left"/>
              <w:textAlignment w:val="center"/>
              <w:rPr>
                <w:rFonts w:ascii="仿宋_GB2312" w:hAnsi="仿宋_GB2312" w:eastAsia="仿宋_GB2312" w:cs="仿宋_GB2312"/>
                <w:kern w:val="24"/>
                <w:sz w:val="24"/>
                <w:highlight w:val="none"/>
              </w:rPr>
            </w:pPr>
          </w:p>
        </w:tc>
        <w:tc>
          <w:tcPr>
            <w:tcW w:w="685" w:type="dxa"/>
          </w:tcPr>
          <w:p w14:paraId="7E50DFBB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Hans"/>
              </w:rPr>
              <w:t xml:space="preserve"> {供应商响应}</w:t>
            </w:r>
          </w:p>
        </w:tc>
        <w:tc>
          <w:tcPr>
            <w:tcW w:w="685" w:type="dxa"/>
          </w:tcPr>
          <w:p w14:paraId="1B911F86">
            <w:pPr>
              <w:jc w:val="left"/>
              <w:rPr>
                <w:rFonts w:hint="eastAsia" w:ascii="Calibri" w:hAnsi="Calibri" w:eastAsia="宋体" w:cs="Times New Roman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Hans"/>
              </w:rPr>
              <w:t xml:space="preserve"> {供应商响应}</w:t>
            </w:r>
          </w:p>
        </w:tc>
      </w:tr>
      <w:bookmarkEnd w:id="0"/>
    </w:tbl>
    <w:p w14:paraId="574EF8B0">
      <w:pPr>
        <w:jc w:val="left"/>
        <w:rPr>
          <w:rFonts w:hint="eastAsia" w:ascii="Calibri" w:hAnsi="Calibri" w:eastAsia="宋体" w:cs="Times New Roman"/>
          <w:highlight w:val="none"/>
          <w:lang w:val="en-US" w:eastAsia="zh-Hans"/>
        </w:rPr>
      </w:pPr>
      <w:r>
        <w:rPr>
          <w:rFonts w:hint="eastAsia" w:ascii="仿宋_GB2312" w:hAnsi="仿宋_GB2312" w:eastAsia="仿宋_GB2312" w:cs="仿宋_GB2312"/>
          <w:highlight w:val="none"/>
          <w:lang w:val="en-US" w:eastAsia="zh-Hans"/>
        </w:rPr>
        <w:t>合计：</w:t>
      </w:r>
    </w:p>
    <w:p w14:paraId="36848FAB">
      <w:pPr>
        <w:jc w:val="left"/>
        <w:rPr>
          <w:rFonts w:hint="eastAsia" w:ascii="Calibri" w:hAnsi="Calibri" w:eastAsia="宋体" w:cs="Times New Roman"/>
          <w:highlight w:val="none"/>
          <w:lang w:val="en-US" w:eastAsia="zh-Hans"/>
        </w:rPr>
      </w:pPr>
      <w:r>
        <w:rPr>
          <w:rFonts w:hint="eastAsia" w:ascii="仿宋_GB2312" w:hAnsi="仿宋_GB2312" w:eastAsia="仿宋_GB2312" w:cs="仿宋_GB2312"/>
          <w:highlight w:val="none"/>
          <w:lang w:val="en-US" w:eastAsia="zh-Hans"/>
        </w:rPr>
        <w:t>备注：无</w:t>
      </w:r>
    </w:p>
    <w:p w14:paraId="67CA4371">
      <w:pPr>
        <w:jc w:val="left"/>
        <w:rPr>
          <w:rFonts w:hint="eastAsia" w:ascii="Calibri" w:hAnsi="Calibri" w:eastAsia="宋体" w:cs="Times New Roman"/>
          <w:highlight w:val="none"/>
          <w:lang w:val="en-US" w:eastAsia="zh-Hans"/>
        </w:rPr>
      </w:pPr>
      <w:r>
        <w:rPr>
          <w:rFonts w:hint="eastAsia" w:ascii="仿宋_GB2312" w:hAnsi="仿宋_GB2312" w:eastAsia="仿宋_GB2312" w:cs="仿宋_GB2312"/>
          <w:highlight w:val="none"/>
          <w:lang w:val="en-US" w:eastAsia="zh-Hans"/>
        </w:rPr>
        <w:t>时间：     年     月     日</w:t>
      </w:r>
    </w:p>
    <w:p w14:paraId="3020108C">
      <w:pPr>
        <w:jc w:val="left"/>
        <w:rPr>
          <w:rFonts w:hint="eastAsia" w:ascii="Calibri" w:hAnsi="Calibri" w:eastAsia="宋体" w:cs="Times New Roman"/>
          <w:highlight w:val="none"/>
          <w:lang w:val="en-US" w:eastAsia="zh-Hans"/>
        </w:rPr>
      </w:pPr>
      <w:r>
        <w:rPr>
          <w:rFonts w:hint="eastAsia" w:ascii="仿宋_GB2312" w:hAnsi="仿宋_GB2312" w:eastAsia="仿宋_GB2312" w:cs="仿宋_GB2312"/>
          <w:highlight w:val="none"/>
          <w:lang w:val="en-US" w:eastAsia="zh-Hans"/>
        </w:rPr>
        <w:t xml:space="preserve">签章：                     </w:t>
      </w:r>
    </w:p>
    <w:p w14:paraId="0F63C911">
      <w:pPr>
        <w:jc w:val="left"/>
        <w:rPr>
          <w:rFonts w:hint="eastAsia" w:ascii="Calibri" w:hAnsi="Calibri" w:eastAsia="宋体" w:cs="Times New Roman"/>
          <w:highlight w:val="none"/>
          <w:lang w:val="en-US" w:eastAsia="zh-Hans"/>
        </w:rPr>
      </w:pPr>
      <w:r>
        <w:rPr>
          <w:rFonts w:hint="eastAsia" w:ascii="仿宋_GB2312" w:hAnsi="仿宋_GB2312" w:eastAsia="仿宋_GB2312" w:cs="仿宋_GB2312"/>
          <w:highlight w:val="none"/>
          <w:lang w:val="en-US" w:eastAsia="zh-Hans"/>
        </w:rPr>
        <w:t xml:space="preserve"> </w:t>
      </w:r>
      <w:r>
        <w:rPr>
          <w:rFonts w:hint="eastAsia" w:ascii="仿宋_GB2312" w:hAnsi="仿宋_GB2312" w:eastAsia="仿宋_GB2312" w:cs="仿宋_GB2312"/>
          <w:highlight w:val="none"/>
          <w:lang w:val="en-US" w:eastAsia="zh-Hans"/>
        </w:rPr>
        <w:br w:type="textWrapping"/>
      </w:r>
    </w:p>
    <w:p w14:paraId="527CBCF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2624652"/>
    <w:rsid w:val="46805F22"/>
    <w:rsid w:val="7D2D7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1169</Words>
  <Characters>1447</Characters>
  <Lines>0</Lines>
  <Paragraphs>0</Paragraphs>
  <TotalTime>3</TotalTime>
  <ScaleCrop>false</ScaleCrop>
  <LinksUpToDate>false</LinksUpToDate>
  <CharactersWithSpaces>1701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2026-08-03T07:09:00Z</dcterms:created>
  <dc:creator>Administrator</dc:creator>
  <cp:lastModifiedBy>Administrator</cp:lastModifiedBy>
  <dcterms:modified xsi:type="dcterms:W3CDTF">2026-08-03T08:33:30Z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eyJoZGlkIjoiM2UyMGI1MWY4MWExMDcyMjRjZDQzYjU2OThkZGJhZmMiLCJ1c2VySWQiOiIyNDAxNzM1MDYifQ==</vt:lpwstr>
  </property>
  <property fmtid="{D5CDD505-2E9C-101B-9397-08002B2CF9AE}" pid="4" name="ICV">
    <vt:lpwstr>54243C2E02B243348CC17CD7FCDE8BDE_12</vt:lpwstr>
  </property>
</Properties>
</file>