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1B568F">
      <w:pPr>
        <w:pStyle w:val="4"/>
        <w:jc w:val="left"/>
        <w:outlineLvl w:val="1"/>
        <w:rPr>
          <w:rStyle w:val="3"/>
          <w:rFonts w:ascii="Calibri" w:hAnsi="Calibri" w:eastAsia="宋体" w:cs="Times New Roman"/>
        </w:rPr>
      </w:pPr>
      <w:bookmarkStart w:id="0" w:name="_GoBack"/>
      <w:bookmarkEnd w:id="0"/>
      <w:r>
        <w:rPr>
          <w:rStyle w:val="3"/>
          <w:rFonts w:ascii="宋体" w:hAnsi="宋体" w:eastAsia="宋体" w:cs="宋体"/>
          <w:b w:val="0"/>
          <w:sz w:val="32"/>
        </w:rPr>
        <w:t>湖南省政府采购供应商资格承诺函</w:t>
      </w:r>
    </w:p>
    <w:p w14:paraId="68BD2C7D">
      <w:pPr>
        <w:pStyle w:val="5"/>
        <w:widowControl/>
        <w:jc w:val="center"/>
        <w:rPr>
          <w:rStyle w:val="3"/>
          <w:rFonts w:ascii="FZXBSK--GBK1-0" w:hAnsi="FZXBSK--GBK1-0" w:eastAsia="Times New Roman"/>
          <w:b/>
          <w:color w:val="000000"/>
          <w:sz w:val="32"/>
          <w:szCs w:val="32"/>
          <w:highlight w:val="none"/>
          <w:lang w:bidi="ar-SA"/>
        </w:rPr>
      </w:pPr>
      <w:r>
        <w:rPr>
          <w:rStyle w:val="3"/>
          <w:rFonts w:ascii="FZXBSK--GBK1-0" w:hAnsi="FZXBSK--GBK1-0" w:eastAsia="宋体"/>
          <w:b/>
          <w:color w:val="000000"/>
          <w:kern w:val="2"/>
          <w:sz w:val="32"/>
          <w:szCs w:val="32"/>
          <w:highlight w:val="none"/>
          <w:lang w:val="en-US" w:eastAsia="zh-CN" w:bidi="ar-SA"/>
        </w:rPr>
        <w:t>湖南省政府采购供应商资格承诺函</w:t>
      </w:r>
    </w:p>
    <w:p w14:paraId="1F6FF41B">
      <w:pPr>
        <w:pStyle w:val="5"/>
        <w:widowControl/>
        <w:ind w:firstLine="560" w:firstLineChars="200"/>
        <w:jc w:val="left"/>
        <w:rPr>
          <w:rStyle w:val="3"/>
          <w:rFonts w:ascii="仿宋_GB2312" w:hAnsi="Times New Roman" w:eastAsia="仿宋_GB2312"/>
          <w:color w:val="000000"/>
          <w:sz w:val="28"/>
          <w:szCs w:val="28"/>
          <w:highlight w:val="none"/>
          <w:lang w:bidi="ar-SA"/>
        </w:rPr>
      </w:pPr>
      <w:r>
        <w:rPr>
          <w:rStyle w:val="3"/>
          <w:rFonts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>本</w:t>
      </w:r>
      <w:r>
        <w:rPr>
          <w:rStyle w:val="3"/>
          <w:rFonts w:hint="eastAsia"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>公司（本单位）独立承担民事责任、具有良好的商业信誉和健全的财务会计制度、依法缴纳税收和社会保障资金,在前三年的经营活动中无重大违法记录,未列入严重失信行为名单,符合政府采购供应商的基本资格要求。</w:t>
      </w:r>
    </w:p>
    <w:p w14:paraId="715A9DD6">
      <w:pPr>
        <w:pStyle w:val="5"/>
        <w:widowControl/>
        <w:ind w:firstLine="560" w:firstLineChars="200"/>
        <w:jc w:val="left"/>
        <w:rPr>
          <w:rStyle w:val="3"/>
          <w:rFonts w:ascii="仿宋_GB2312" w:hAnsi="Times New Roman" w:eastAsia="仿宋_GB2312"/>
          <w:color w:val="000000"/>
          <w:sz w:val="28"/>
          <w:szCs w:val="28"/>
          <w:highlight w:val="none"/>
          <w:lang w:bidi="ar-SA"/>
        </w:rPr>
      </w:pPr>
      <w:r>
        <w:rPr>
          <w:rStyle w:val="3"/>
          <w:rFonts w:hint="eastAsia"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>按照《政府采购促进中小企业发展管理办法》(财库〔2020〕46号),本公司企业规模为: 大型□  中型□  小型□  微型□。（非公司性质单位无需勾选）</w:t>
      </w:r>
    </w:p>
    <w:p w14:paraId="5126F934">
      <w:pPr>
        <w:pStyle w:val="5"/>
        <w:widowControl/>
        <w:ind w:firstLine="560" w:firstLineChars="200"/>
        <w:jc w:val="right"/>
        <w:rPr>
          <w:rStyle w:val="3"/>
          <w:rFonts w:ascii="仿宋_GB2312" w:hAnsi="Times New Roman" w:eastAsia="仿宋_GB2312"/>
          <w:color w:val="000000"/>
          <w:sz w:val="28"/>
          <w:szCs w:val="28"/>
          <w:highlight w:val="none"/>
          <w:lang w:bidi="ar-SA"/>
        </w:rPr>
      </w:pPr>
      <w:r>
        <w:rPr>
          <w:rStyle w:val="3"/>
          <w:rFonts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>公司（单位）名称</w:t>
      </w:r>
      <w:r>
        <w:rPr>
          <w:rStyle w:val="3"/>
          <w:rFonts w:hint="eastAsia"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>：</w:t>
      </w:r>
      <w:r>
        <w:rPr>
          <w:rStyle w:val="3"/>
          <w:rFonts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>（盖章）</w:t>
      </w:r>
    </w:p>
    <w:p w14:paraId="32C15C97">
      <w:pPr>
        <w:pStyle w:val="5"/>
        <w:widowControl/>
        <w:adjustRightInd w:val="0"/>
        <w:snapToGrid w:val="0"/>
        <w:spacing w:line="360" w:lineRule="auto"/>
        <w:jc w:val="right"/>
        <w:rPr>
          <w:rStyle w:val="3"/>
          <w:rFonts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Style w:val="3"/>
          <w:rFonts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 xml:space="preserve">年 </w:t>
      </w:r>
      <w:r>
        <w:rPr>
          <w:rStyle w:val="3"/>
          <w:rFonts w:hint="eastAsia"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 xml:space="preserve">  </w:t>
      </w:r>
      <w:r>
        <w:rPr>
          <w:rStyle w:val="3"/>
          <w:rFonts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 xml:space="preserve">月 </w:t>
      </w:r>
      <w:r>
        <w:rPr>
          <w:rStyle w:val="3"/>
          <w:rFonts w:hint="eastAsia"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 xml:space="preserve">  </w:t>
      </w:r>
      <w:r>
        <w:rPr>
          <w:rStyle w:val="3"/>
          <w:rFonts w:ascii="仿宋_GB2312" w:hAnsi="Times New Roman" w:eastAsia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>日</w:t>
      </w:r>
    </w:p>
    <w:p w14:paraId="5CE3D1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XBSK--GBK1-0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C83BD9"/>
    <w:rsid w:val="5FFC3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8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27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213</Characters>
  <Lines>0</Lines>
  <Paragraphs>0</Paragraphs>
  <TotalTime>0</TotalTime>
  <ScaleCrop>false</ScaleCrop>
  <LinksUpToDate>false</LinksUpToDate>
  <CharactersWithSpaces>226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2026-07-24T08:38:00Z</dcterms:created>
  <dc:creator>Lenovo</dc:creator>
  <cp:lastModifiedBy>Administrator</cp:lastModifiedBy>
  <dcterms:modified xsi:type="dcterms:W3CDTF">2026-08-03T01:36:22Z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eyJoZGlkIjoiYmU3YWE5MjQzZjE5YmQyNTY3MDEwZmMxMjZlY2M4MWQiLCJ1c2VySWQiOiIxODQxMTkzNTk1In0=</vt:lpwstr>
  </property>
  <property fmtid="{D5CDD505-2E9C-101B-9397-08002B2CF9AE}" pid="4" name="ICV">
    <vt:lpwstr>47EEE4DC5CE646DC83903246758B1FA2_13</vt:lpwstr>
  </property>
</Properties>
</file>