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8CDE9">
      <w:pPr>
        <w:pStyle w:val="4"/>
        <w:outlineLvl w:val="1"/>
        <w:rPr>
          <w:rFonts w:ascii="Calibri" w:hAnsi="Calibri" w:eastAsia="宋体" w:cs="Times New Roman"/>
          <w:color w:val="auto"/>
        </w:rPr>
      </w:pPr>
      <w:r>
        <w:rPr>
          <w:rFonts w:ascii="宋体" w:hAnsi="宋体" w:eastAsia="宋体" w:cs="宋体"/>
          <w:color w:val="auto"/>
          <w:sz w:val="32"/>
        </w:rPr>
        <w:t>分项报价明细表</w:t>
      </w:r>
    </w:p>
    <w:p w14:paraId="6A48B117">
      <w:pPr>
        <w:pStyle w:val="5"/>
        <w:adjustRightInd w:val="0"/>
        <w:snapToGrid w:val="0"/>
        <w:spacing w:line="360" w:lineRule="auto"/>
        <w:jc w:val="left"/>
        <w:rPr>
          <w:rFonts w:ascii="宋体" w:hAnsi="宋体" w:eastAsia="宋体" w:cs="Times New Roman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项目名称：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</w:rPr>
        <w:t xml:space="preserve">____          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包号：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</w:rPr>
        <w:t xml:space="preserve">__    ________        </w:t>
      </w:r>
    </w:p>
    <w:tbl>
      <w:tblPr>
        <w:tblStyle w:val="2"/>
        <w:tblW w:w="8857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1132"/>
        <w:gridCol w:w="1981"/>
        <w:gridCol w:w="1338"/>
        <w:gridCol w:w="1090"/>
        <w:gridCol w:w="908"/>
        <w:gridCol w:w="915"/>
        <w:gridCol w:w="912"/>
      </w:tblGrid>
      <w:tr w14:paraId="4DF52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171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9F9D88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color w:val="auto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198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04FC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</w:rPr>
            </w:pPr>
          </w:p>
          <w:p w14:paraId="7D3BBEA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</w:rPr>
              <w:t>服务内容</w:t>
            </w:r>
            <w:bookmarkStart w:id="0" w:name="_GoBack"/>
            <w:bookmarkEnd w:id="0"/>
          </w:p>
          <w:p w14:paraId="2FC38E1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38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93F67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</w:rPr>
              <w:t>品牌/产地</w:t>
            </w:r>
          </w:p>
        </w:tc>
        <w:tc>
          <w:tcPr>
            <w:tcW w:w="1090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DEC89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数量/单位</w:t>
            </w:r>
          </w:p>
        </w:tc>
        <w:tc>
          <w:tcPr>
            <w:tcW w:w="182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BBAC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color w:val="auto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91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581940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color w:val="auto"/>
                <w:position w:val="-1"/>
                <w:sz w:val="21"/>
                <w:szCs w:val="21"/>
              </w:rPr>
              <w:t>备注</w:t>
            </w:r>
          </w:p>
        </w:tc>
      </w:tr>
      <w:tr w14:paraId="189905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1713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9ABA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73922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D0BC8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2621C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46C16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color w:val="auto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150A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小计</w:t>
            </w:r>
          </w:p>
        </w:tc>
        <w:tc>
          <w:tcPr>
            <w:tcW w:w="91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BD98E2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38612F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72BBA">
            <w:pPr>
              <w:pStyle w:val="5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EAB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FE272A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02DB6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AEE7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9405F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14452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F73967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3B7AEB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D0FC24">
            <w:pPr>
              <w:pStyle w:val="5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EFBFB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32E976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61F6B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2E4B9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632A7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90ADB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6CEAE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1D8C3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755C6">
            <w:pPr>
              <w:pStyle w:val="5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440DD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01095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C4E79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AF30C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DC34F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3FB14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13D094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28302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E832BC">
            <w:pPr>
              <w:pStyle w:val="5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FEF5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8F20A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7F005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3EBC3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AE412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C9D0F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06E2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4703EF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FFBBD">
            <w:pPr>
              <w:pStyle w:val="5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</w:rPr>
              <w:t>5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4E2D9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C0552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1B721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89D57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9EDA6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6363E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799BF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3D93B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667F4">
            <w:pPr>
              <w:pStyle w:val="5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  <w:t>…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C8DCA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5A10A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773B8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0A666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8E977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A4DBC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6AD40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  <w:tr w14:paraId="024708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</w:trPr>
        <w:tc>
          <w:tcPr>
            <w:tcW w:w="7945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58D69C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微软雅黑"/>
                <w:color w:val="auto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BA125E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sz w:val="21"/>
                <w:szCs w:val="21"/>
              </w:rPr>
            </w:pPr>
          </w:p>
        </w:tc>
      </w:tr>
    </w:tbl>
    <w:p w14:paraId="04B044A9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kern w:val="2"/>
          <w:sz w:val="21"/>
          <w:szCs w:val="21"/>
        </w:rPr>
      </w:pPr>
    </w:p>
    <w:p w14:paraId="469B6631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kern w:val="2"/>
          <w:sz w:val="21"/>
          <w:szCs w:val="21"/>
        </w:rPr>
      </w:pPr>
    </w:p>
    <w:p w14:paraId="4021C107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备注：</w:t>
      </w:r>
    </w:p>
    <w:p w14:paraId="06CD16BD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kern w:val="2"/>
          <w:sz w:val="21"/>
          <w:szCs w:val="21"/>
        </w:rPr>
      </w:pPr>
    </w:p>
    <w:p w14:paraId="682B582C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（</w:t>
      </w:r>
      <w:r>
        <w:rPr>
          <w:rFonts w:ascii="宋体" w:hAnsi="宋体" w:eastAsia="宋体" w:cs="Times New Roman"/>
          <w:color w:val="auto"/>
          <w:kern w:val="2"/>
          <w:sz w:val="21"/>
          <w:szCs w:val="21"/>
        </w:rPr>
        <w:t>1）服务内容分项报价，若服务项目不含货物时规格型号、品牌/产地可以不填。</w:t>
      </w:r>
    </w:p>
    <w:p w14:paraId="5031D26E">
      <w:pPr>
        <w:pStyle w:val="5"/>
        <w:adjustRightInd w:val="0"/>
        <w:snapToGrid w:val="0"/>
        <w:spacing w:line="360" w:lineRule="auto"/>
        <w:ind w:firstLine="422" w:firstLineChars="200"/>
        <w:rPr>
          <w:rFonts w:ascii="宋体" w:hAnsi="宋体" w:eastAsia="宋体" w:cs="Times New Roman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</w:rPr>
        <w:t>（2）本表应对应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“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</w:rPr>
        <w:t>开标一览表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”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</w:rPr>
        <w:t>，按包填写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。</w:t>
      </w:r>
    </w:p>
    <w:p w14:paraId="6CEEA973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（3）不得填写“免费”或“赠与”，也不得进行“零”报价，否则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。</w:t>
      </w:r>
    </w:p>
    <w:p w14:paraId="4FDEAECF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（4）如果开标一览表内容与本表内容不一致的，以开标一览表内容为准。</w:t>
      </w:r>
    </w:p>
    <w:p w14:paraId="3B85D072">
      <w:pPr>
        <w:pStyle w:val="5"/>
        <w:spacing w:before="50" w:line="360" w:lineRule="auto"/>
        <w:rPr>
          <w:rFonts w:ascii="宋体" w:hAnsi="宋体" w:eastAsia="宋体" w:cs="宋体"/>
          <w:color w:val="auto"/>
          <w:kern w:val="2"/>
          <w:sz w:val="21"/>
          <w:szCs w:val="21"/>
        </w:rPr>
      </w:pPr>
    </w:p>
    <w:p w14:paraId="607F32CA">
      <w:pPr>
        <w:pStyle w:val="5"/>
        <w:spacing w:before="50" w:line="360" w:lineRule="auto"/>
        <w:rPr>
          <w:rFonts w:ascii="Calibri" w:hAnsi="Calibri" w:eastAsia="宋体" w:cs="Times New Roman"/>
          <w:color w:val="auto"/>
          <w:kern w:val="2"/>
          <w:sz w:val="21"/>
          <w:szCs w:val="22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eastAsia="宋体" w:cs="仿宋_GB2312"/>
          <w:color w:val="auto"/>
          <w:kern w:val="2"/>
          <w:sz w:val="21"/>
          <w:szCs w:val="21"/>
          <w:u w:val="single"/>
        </w:rPr>
        <w:t xml:space="preserve">              </w:t>
      </w:r>
    </w:p>
    <w:p w14:paraId="0767345B">
      <w:pPr>
        <w:pStyle w:val="5"/>
        <w:spacing w:before="50" w:line="360" w:lineRule="auto"/>
        <w:rPr>
          <w:rFonts w:ascii="Calibri" w:hAnsi="Calibri" w:eastAsia="宋体" w:cs="Times New Roman"/>
          <w:color w:val="auto"/>
          <w:kern w:val="2"/>
          <w:sz w:val="21"/>
          <w:szCs w:val="22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</w:rPr>
        <w:t>日期：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</w:rPr>
        <w:t>     </w:t>
      </w:r>
      <w:r>
        <w:rPr>
          <w:rFonts w:ascii="宋体" w:hAnsi="宋体" w:eastAsia="宋体" w:cs="宋体"/>
          <w:color w:val="auto"/>
          <w:kern w:val="2"/>
          <w:sz w:val="21"/>
          <w:szCs w:val="21"/>
        </w:rPr>
        <w:t>年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</w:rPr>
        <w:t>  </w:t>
      </w:r>
      <w:r>
        <w:rPr>
          <w:rFonts w:ascii="宋体" w:hAnsi="宋体" w:eastAsia="宋体" w:cs="宋体"/>
          <w:color w:val="auto"/>
          <w:kern w:val="2"/>
          <w:sz w:val="21"/>
          <w:szCs w:val="21"/>
        </w:rPr>
        <w:t>月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</w:rPr>
        <w:t>  </w:t>
      </w:r>
      <w:r>
        <w:rPr>
          <w:rFonts w:ascii="宋体" w:hAnsi="宋体" w:eastAsia="宋体" w:cs="宋体"/>
          <w:color w:val="auto"/>
          <w:kern w:val="2"/>
          <w:sz w:val="21"/>
          <w:szCs w:val="21"/>
        </w:rPr>
        <w:t>日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</w:rPr>
        <w:t xml:space="preserve"> </w:t>
      </w:r>
    </w:p>
    <w:p w14:paraId="22CD4B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B647A2"/>
    <w:rsid w:val="5998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5">
    <w:name w:val="Normal_24"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254</Characters>
  <Lines>0</Lines>
  <Paragraphs>0</Paragraphs>
  <TotalTime>2</TotalTime>
  <ScaleCrop>false</ScaleCrop>
  <LinksUpToDate>false</LinksUpToDate>
  <CharactersWithSpaces>328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2026-08-14T10:18:00Z</dcterms:created>
  <dc:creator>Administrator</dc:creator>
  <cp:lastModifiedBy>Administrator</cp:lastModifiedBy>
  <dcterms:modified xsi:type="dcterms:W3CDTF">2026-08-14T10:26:19Z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02C5D48C56C845C089BE44B8AB07DE0C_12</vt:lpwstr>
  </property>
</Properties>
</file>