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保安人员招聘方案及稳定措施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