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3C34C">
      <w:pPr>
        <w:jc w:val="center"/>
        <w:rPr>
          <w:b/>
          <w:bCs/>
        </w:rPr>
      </w:pPr>
      <w:r>
        <w:rPr>
          <w:rFonts w:hint="eastAsia"/>
          <w:b/>
          <w:bCs/>
        </w:rPr>
        <w:t>按评标方</w:t>
      </w:r>
      <w:bookmarkStart w:id="0" w:name="_GoBack"/>
      <w:bookmarkEnd w:id="0"/>
      <w:r>
        <w:rPr>
          <w:rFonts w:hint="eastAsia"/>
          <w:b/>
          <w:bCs/>
        </w:rPr>
        <w:t>法及标准表中的技术评审顺序提供内容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17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2026-08-13T08:11:28Z</dcterms:created>
  <dc:creator>Administrator</dc:creator>
  <cp:lastModifiedBy>邹汇灵</cp:lastModifiedBy>
  <dcterms:modified xsi:type="dcterms:W3CDTF">2026-08-13T08:11:43Z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eyJoZGlkIjoiNDk5OTE4ZTYwYWI3YWY5YWRiZmUzNGM2NTJmM2FhN2IiLCJ1c2VySWQiOiIzNzg0MTI2NzAifQ==</vt:lpwstr>
  </property>
  <property fmtid="{D5CDD505-2E9C-101B-9397-08002B2CF9AE}" pid="4" name="ICV">
    <vt:lpwstr>6267AE8D36194D91A4088FCEBFAC9D6B_12</vt:lpwstr>
  </property>
</Properties>
</file>