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65D3F5">
      <w:pPr>
        <w:pStyle w:val="2"/>
        <w:spacing w:before="0" w:after="0" w:line="360" w:lineRule="auto"/>
        <w:rPr>
          <w:rFonts w:hint="default"/>
          <w:sz w:val="22"/>
          <w:szCs w:val="32"/>
          <w:lang w:val="en-US" w:eastAsia="zh-CN"/>
        </w:rPr>
      </w:pPr>
      <w:bookmarkStart w:id="0" w:name="_GoBack"/>
      <w:r>
        <w:rPr>
          <w:rFonts w:hint="default"/>
          <w:sz w:val="22"/>
          <w:szCs w:val="32"/>
          <w:lang w:val="en-US" w:eastAsia="zh-CN"/>
        </w:rPr>
        <w:t>附件1：低值易耗品目录</w:t>
      </w:r>
      <w:bookmarkEnd w:id="0"/>
    </w:p>
    <w:p w14:paraId="5B7D2E89">
      <w:pPr>
        <w:pStyle w:val="2"/>
        <w:spacing w:before="0" w:after="0" w:line="360" w:lineRule="auto"/>
        <w:ind w:firstLine="422" w:firstLineChars="200"/>
        <w:rPr>
          <w:rFonts w:hint="eastAsia" w:ascii="宋体" w:hAnsi="宋体" w:eastAsia="宋体" w:cs="Times New Roman"/>
          <w:b/>
          <w:bCs/>
          <w:color w:val="auto"/>
          <w:szCs w:val="21"/>
          <w:highlight w:val="none"/>
          <w:lang w:val="en-US" w:eastAsia="zh-CN"/>
        </w:rPr>
      </w:pPr>
      <w:r>
        <w:rPr>
          <w:rFonts w:hint="eastAsia" w:ascii="宋体" w:hAnsi="宋体" w:eastAsia="宋体" w:cs="Times New Roman"/>
          <w:b/>
          <w:bCs/>
          <w:color w:val="auto"/>
          <w:szCs w:val="21"/>
          <w:highlight w:val="none"/>
          <w:lang w:val="en-US" w:eastAsia="zh-CN"/>
        </w:rPr>
        <w:t>1.清洁与卫生用品</w:t>
      </w:r>
      <w:r>
        <w:rPr>
          <w:rFonts w:hint="eastAsia" w:ascii="宋体" w:hAnsi="宋体" w:eastAsia="宋体" w:cs="Times New Roman"/>
          <w:b w:val="0"/>
          <w:color w:val="auto"/>
          <w:szCs w:val="21"/>
          <w:highlight w:val="none"/>
          <w:lang w:val="en-US" w:eastAsia="zh-CN"/>
        </w:rPr>
        <w:t>：洗洁精、消毒液、洗手液、垃圾袋、保鲜膜/袋、一次性手套、口罩、抹布、百洁布、钢丝球、地垫、粘鼠板等。</w:t>
      </w:r>
    </w:p>
    <w:p w14:paraId="5DEFCFEC">
      <w:pPr>
        <w:pStyle w:val="2"/>
        <w:spacing w:before="0" w:after="0" w:line="360" w:lineRule="auto"/>
        <w:ind w:firstLine="422" w:firstLineChars="200"/>
        <w:rPr>
          <w:rFonts w:hint="eastAsia" w:ascii="宋体" w:hAnsi="宋体" w:eastAsia="宋体" w:cs="Times New Roman"/>
          <w:b/>
          <w:bCs/>
          <w:color w:val="auto"/>
          <w:szCs w:val="21"/>
          <w:highlight w:val="none"/>
          <w:lang w:val="en-US" w:eastAsia="zh-CN"/>
        </w:rPr>
      </w:pPr>
      <w:r>
        <w:rPr>
          <w:rFonts w:hint="eastAsia" w:ascii="宋体" w:hAnsi="宋体" w:eastAsia="宋体" w:cs="Times New Roman"/>
          <w:b/>
          <w:bCs/>
          <w:color w:val="auto"/>
          <w:szCs w:val="21"/>
          <w:highlight w:val="none"/>
          <w:lang w:val="en-US" w:eastAsia="zh-CN"/>
        </w:rPr>
        <w:t>2.餐饮包装与耗材</w:t>
      </w:r>
      <w:r>
        <w:rPr>
          <w:rFonts w:hint="eastAsia" w:ascii="宋体" w:hAnsi="宋体" w:eastAsia="宋体" w:cs="Times New Roman"/>
          <w:b w:val="0"/>
          <w:color w:val="auto"/>
          <w:szCs w:val="21"/>
          <w:highlight w:val="none"/>
          <w:lang w:val="en-US" w:eastAsia="zh-CN"/>
        </w:rPr>
        <w:t>：打包盒/袋、一次性餐具（碗、筷、勺、吸管）、餐巾纸、牙签、标签纸、收银小票纸等。</w:t>
      </w:r>
    </w:p>
    <w:p w14:paraId="33AC1871">
      <w:pPr>
        <w:pStyle w:val="2"/>
        <w:spacing w:before="0" w:after="0" w:line="360" w:lineRule="auto"/>
        <w:ind w:firstLine="422" w:firstLineChars="200"/>
        <w:rPr>
          <w:rFonts w:hint="eastAsia" w:ascii="宋体" w:hAnsi="宋体" w:eastAsia="宋体" w:cs="Times New Roman"/>
          <w:b/>
          <w:bCs/>
          <w:color w:val="auto"/>
          <w:szCs w:val="21"/>
          <w:highlight w:val="none"/>
          <w:lang w:val="en-US" w:eastAsia="zh-CN"/>
        </w:rPr>
      </w:pPr>
      <w:r>
        <w:rPr>
          <w:rFonts w:hint="eastAsia" w:ascii="宋体" w:hAnsi="宋体" w:eastAsia="宋体" w:cs="Times New Roman"/>
          <w:b/>
          <w:bCs/>
          <w:color w:val="auto"/>
          <w:szCs w:val="21"/>
          <w:highlight w:val="none"/>
          <w:lang w:val="en-US" w:eastAsia="zh-CN"/>
        </w:rPr>
        <w:t>3.劳保与安全防护</w:t>
      </w:r>
      <w:r>
        <w:rPr>
          <w:rFonts w:hint="eastAsia" w:ascii="宋体" w:hAnsi="宋体" w:eastAsia="宋体" w:cs="Times New Roman"/>
          <w:b w:val="0"/>
          <w:color w:val="auto"/>
          <w:szCs w:val="21"/>
          <w:highlight w:val="none"/>
          <w:lang w:val="en-US" w:eastAsia="zh-CN"/>
        </w:rPr>
        <w:t>：工作服、围裙、袖套、防滑鞋、防烫手套、护目镜、急救箱耗材等。</w:t>
      </w:r>
    </w:p>
    <w:p w14:paraId="36C9B040">
      <w:pPr>
        <w:pStyle w:val="2"/>
        <w:spacing w:before="0" w:after="0" w:line="360" w:lineRule="auto"/>
        <w:ind w:firstLine="422" w:firstLineChars="200"/>
        <w:rPr>
          <w:rFonts w:hint="eastAsia" w:ascii="宋体" w:hAnsi="宋体" w:eastAsia="宋体" w:cs="Times New Roman"/>
          <w:b/>
          <w:bCs/>
          <w:color w:val="auto"/>
          <w:szCs w:val="21"/>
          <w:highlight w:val="none"/>
          <w:lang w:val="en-US" w:eastAsia="zh-CN"/>
        </w:rPr>
      </w:pPr>
      <w:r>
        <w:rPr>
          <w:rFonts w:hint="eastAsia" w:ascii="宋体" w:hAnsi="宋体" w:eastAsia="宋体" w:cs="Times New Roman"/>
          <w:b/>
          <w:bCs/>
          <w:color w:val="auto"/>
          <w:szCs w:val="21"/>
          <w:highlight w:val="none"/>
          <w:lang w:val="en-US" w:eastAsia="zh-CN"/>
        </w:rPr>
        <w:t>4.维修与通用耗材</w:t>
      </w:r>
      <w:r>
        <w:rPr>
          <w:rFonts w:hint="eastAsia" w:ascii="宋体" w:hAnsi="宋体" w:eastAsia="宋体" w:cs="Times New Roman"/>
          <w:b w:val="0"/>
          <w:color w:val="auto"/>
          <w:szCs w:val="21"/>
          <w:highlight w:val="none"/>
          <w:lang w:val="en-US" w:eastAsia="zh-CN"/>
        </w:rPr>
        <w:t>：灯泡、灯管、开关插座、水龙头、水管接头、胶带、螺丝钉、润滑油、电池等。</w:t>
      </w:r>
    </w:p>
    <w:p w14:paraId="23689DB7">
      <w:pPr>
        <w:pStyle w:val="2"/>
        <w:spacing w:before="0" w:after="0" w:line="360" w:lineRule="auto"/>
        <w:ind w:firstLine="422" w:firstLineChars="200"/>
        <w:rPr>
          <w:rFonts w:hint="eastAsia" w:ascii="宋体" w:hAnsi="宋体" w:eastAsia="宋体" w:cs="Times New Roman"/>
          <w:b/>
          <w:bCs/>
          <w:color w:val="auto"/>
          <w:szCs w:val="21"/>
          <w:highlight w:val="none"/>
          <w:lang w:val="en-US" w:eastAsia="zh-CN"/>
        </w:rPr>
      </w:pPr>
      <w:r>
        <w:rPr>
          <w:rFonts w:hint="eastAsia" w:ascii="宋体" w:hAnsi="宋体" w:eastAsia="宋体" w:cs="Times New Roman"/>
          <w:b/>
          <w:bCs/>
          <w:color w:val="auto"/>
          <w:szCs w:val="21"/>
          <w:highlight w:val="none"/>
          <w:lang w:val="en-US" w:eastAsia="zh-CN"/>
        </w:rPr>
        <w:t>5.清洁与搬运工具</w:t>
      </w:r>
      <w:r>
        <w:rPr>
          <w:rFonts w:hint="eastAsia" w:ascii="宋体" w:hAnsi="宋体" w:eastAsia="宋体" w:cs="Times New Roman"/>
          <w:b w:val="0"/>
          <w:color w:val="auto"/>
          <w:szCs w:val="21"/>
          <w:highlight w:val="none"/>
          <w:lang w:val="en-US" w:eastAsia="zh-CN"/>
        </w:rPr>
        <w:t>：拖把、扫帚、簸箕、垃圾桶、手推车、货架、置物架、梯子等。</w:t>
      </w:r>
    </w:p>
    <w:p w14:paraId="786E0685">
      <w:pPr>
        <w:pStyle w:val="2"/>
        <w:spacing w:before="0" w:after="0" w:line="360" w:lineRule="auto"/>
        <w:ind w:firstLine="422" w:firstLineChars="200"/>
        <w:rPr>
          <w:rFonts w:hint="eastAsia" w:ascii="宋体" w:hAnsi="宋体" w:eastAsia="宋体" w:cs="Times New Roman"/>
          <w:b w:val="0"/>
          <w:color w:val="auto"/>
          <w:szCs w:val="21"/>
          <w:highlight w:val="none"/>
          <w:lang w:val="en-US" w:eastAsia="zh-CN"/>
        </w:rPr>
      </w:pPr>
      <w:r>
        <w:rPr>
          <w:rFonts w:hint="eastAsia" w:ascii="宋体" w:hAnsi="宋体" w:eastAsia="宋体" w:cs="Times New Roman"/>
          <w:b/>
          <w:bCs/>
          <w:color w:val="auto"/>
          <w:szCs w:val="21"/>
          <w:highlight w:val="none"/>
          <w:lang w:val="en-US" w:eastAsia="zh-CN"/>
        </w:rPr>
        <w:t>6.办公与行政耗材</w:t>
      </w:r>
      <w:r>
        <w:rPr>
          <w:rFonts w:hint="eastAsia" w:ascii="宋体" w:hAnsi="宋体" w:eastAsia="宋体" w:cs="Times New Roman"/>
          <w:b w:val="0"/>
          <w:color w:val="auto"/>
          <w:szCs w:val="21"/>
          <w:highlight w:val="none"/>
          <w:lang w:val="en-US" w:eastAsia="zh-CN"/>
        </w:rPr>
        <w:t>：打印纸、笔、文件夹、订书钉、档案袋等。</w:t>
      </w:r>
    </w:p>
    <w:p w14:paraId="40E6340B">
      <w:pPr>
        <w:pStyle w:val="2"/>
        <w:ind w:firstLine="422" w:firstLineChars="200"/>
        <w:rPr>
          <w:rFonts w:hint="default"/>
          <w:lang w:val="en-US" w:eastAsia="zh-CN"/>
        </w:rPr>
      </w:pPr>
      <w:r>
        <w:rPr>
          <w:rFonts w:hint="eastAsia"/>
          <w:lang w:val="en-US" w:eastAsia="zh-CN"/>
        </w:rPr>
        <w:t>未列进目录的不常用物品由采购人食堂管理部门确定是否属于低值易耗品。</w:t>
      </w:r>
    </w:p>
    <w:p w14:paraId="627670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95390C"/>
    <w:rsid w:val="0C953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标题 5（有编号）（绿盟科技）"/>
    <w:basedOn w:val="1"/>
    <w:next w:val="1"/>
    <w:qFormat/>
    <w:uiPriority w:val="0"/>
    <w:pPr>
      <w:keepNext/>
      <w:keepLines/>
      <w:spacing w:before="280" w:after="156" w:line="377" w:lineRule="auto"/>
      <w:outlineLvl w:val="4"/>
    </w:pPr>
    <w:rPr>
      <w:rFonts w:ascii="Arial" w:hAnsi="Arial" w:eastAsia="黑体"/>
      <w:b/>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2026-07-29T13:12:00Z</dcterms:created>
  <dc:creator>zlw</dc:creator>
  <cp:lastModifiedBy>zlw</cp:lastModifiedBy>
  <dcterms:modified xsi:type="dcterms:W3CDTF">2026-07-29T13:13:05Z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2052-12.1.0.28040</vt:lpwstr>
  </property>
  <property fmtid="{D5CDD505-2E9C-101B-9397-08002B2CF9AE}" pid="3" name="ICV">
    <vt:lpwstr>20C64FB9110D41CC91C2213CDFB74388_11</vt:lpwstr>
  </property>
  <property fmtid="{D5CDD505-2E9C-101B-9397-08002B2CF9AE}" pid="4" name="KSOTemplateDocerSaveRecord">
    <vt:lpwstr>eyJoZGlkIjoiYWM1NmE1YzNiZGUzODMxZDdkNWZlNjIwODFhZGFmNDMiLCJ1c2VySWQiOiIyNTc2OTcyNjIifQ==</vt:lpwstr>
  </property>
</Properties>
</file>