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Style w:val="4"/>
          <w:rFonts w:ascii="宋体" w:hAnsi="宋体" w:eastAsia="宋体" w:cs="宋体"/>
          <w:b w:val="0"/>
          <w:sz w:val="21"/>
          <w:szCs w:val="24"/>
        </w:rPr>
        <w:t>项目管理团队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5AE66E1"/>
    <w:rsid w:val="4C26757B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1D957199F4B64DEDAA59D9434DDF334E_13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