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F50EA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分项报价明细表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1049D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41852E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121D7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FC12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服务要求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1546B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B79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646D97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64077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322A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820F0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E101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74D2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CD6D8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89DD2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AD805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AFBB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7EAC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96D9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0C0E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DAB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C512C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084B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5E5A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9EA37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6AFF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03E2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F183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5174E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F5B1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8AF04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01EFF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BCD3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82208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CCCE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9A0D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E6B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B9DA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DB49E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5B5B2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D50A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3AB3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181240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C2F7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66574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BC51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532FF7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8000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EB89E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7337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319B7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A50B3A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90CD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DF7A1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BDA6A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E48FC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9CF4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1531D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1A66F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A65F6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AC9B3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CC17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A691DD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CF581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50E1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AFB5A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FD998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DC8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3537E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F7F82F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4FCB0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E07F0D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总价：大写（元）：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9A0E93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7EB24984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3B7BB85F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9BD62B0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</w:t>
      </w:r>
    </w:p>
    <w:p w14:paraId="65CAED0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334644D7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cs="Times New Roman"/>
          <w:color w:val="000000"/>
          <w:szCs w:val="21"/>
        </w:rPr>
      </w:pPr>
      <w:r>
        <w:rPr>
          <w:rStyle w:val="3"/>
          <w:rFonts w:hint="eastAsia" w:ascii="宋体" w:hAnsi="宋体" w:cs="Times New Roman"/>
          <w:color w:val="000000"/>
          <w:szCs w:val="21"/>
        </w:rPr>
        <w:t>（</w:t>
      </w:r>
      <w:r>
        <w:rPr>
          <w:rStyle w:val="3"/>
          <w:rFonts w:ascii="宋体" w:hAnsi="宋体" w:cs="Times New Roman"/>
          <w:color w:val="000000"/>
          <w:szCs w:val="21"/>
        </w:rPr>
        <w:t>1）服务内容分项报价，若服务项目不含货物时规格型号、品牌/产地可以不填。</w:t>
      </w:r>
    </w:p>
    <w:p w14:paraId="6342F9C3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b/>
          <w:szCs w:val="21"/>
        </w:rPr>
        <w:t>（2）本表应对应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cs="Times New Roman"/>
          <w:szCs w:val="21"/>
        </w:rPr>
        <w:t>。</w:t>
      </w:r>
      <w:r>
        <w:rPr>
          <w:rStyle w:val="3"/>
          <w:rFonts w:hint="eastAsia" w:ascii="宋体" w:hAnsi="宋体" w:eastAsia="宋体" w:cs="Times New Roman"/>
          <w:szCs w:val="21"/>
        </w:rPr>
        <w:t>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730F614C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（3）</w:t>
      </w:r>
      <w:r>
        <w:rPr>
          <w:rStyle w:val="3"/>
          <w:rFonts w:hint="eastAsia" w:ascii="宋体" w:hAnsi="宋体" w:eastAsia="宋体" w:cs="Times New Roman"/>
          <w:szCs w:val="21"/>
        </w:rPr>
        <w:t>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39381B3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szCs w:val="21"/>
        </w:rPr>
        <w:t>如果开标一览表内容与本表内容不一致的，以开标一览表内容为准。</w:t>
      </w:r>
    </w:p>
    <w:p w14:paraId="2DBC45CF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（5）</w:t>
      </w:r>
      <w:r>
        <w:rPr>
          <w:rStyle w:val="3"/>
          <w:rFonts w:hint="eastAsia" w:ascii="宋体" w:hAnsi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CF3AD81">
      <w:pPr>
        <w:pStyle w:val="5"/>
        <w:spacing w:before="50" w:line="360" w:lineRule="auto"/>
        <w:rPr>
          <w:rStyle w:val="3"/>
          <w:rFonts w:ascii="宋体" w:hAnsi="宋体" w:eastAsia="宋体" w:cs="宋体"/>
          <w:szCs w:val="21"/>
        </w:rPr>
      </w:pPr>
    </w:p>
    <w:p w14:paraId="1CE67B6E">
      <w:pPr>
        <w:pStyle w:val="5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2258D012">
      <w:pPr>
        <w:pStyle w:val="5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ascii="宋体" w:hAnsi="宋体" w:eastAsia="宋体" w:cs="宋体"/>
          <w:szCs w:val="21"/>
          <w:u w:val="single"/>
        </w:rPr>
        <w:t>  </w:t>
      </w:r>
      <w:r>
        <w:rPr>
          <w:rStyle w:val="3"/>
          <w:rFonts w:ascii="宋体" w:hAnsi="宋体" w:eastAsia="宋体" w:cs="宋体"/>
          <w:szCs w:val="21"/>
        </w:rPr>
        <w:t>月</w:t>
      </w:r>
      <w:r>
        <w:rPr>
          <w:rStyle w:val="3"/>
          <w:rFonts w:ascii="宋体" w:hAnsi="宋体" w:eastAsia="宋体" w:cs="宋体"/>
          <w:szCs w:val="21"/>
          <w:u w:val="single"/>
        </w:rPr>
        <w:t>  </w:t>
      </w:r>
      <w:r>
        <w:rPr>
          <w:rStyle w:val="3"/>
          <w:rFonts w:ascii="宋体" w:hAnsi="宋体" w:eastAsia="宋体" w:cs="宋体"/>
          <w:szCs w:val="21"/>
        </w:rPr>
        <w:t>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BC55C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A2755"/>
    <w:rsid w:val="4ADA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2026-08-20T02:34:00Z</dcterms:created>
  <dc:creator>Administrator</dc:creator>
  <cp:lastModifiedBy>Administrator</cp:lastModifiedBy>
  <dcterms:modified xsi:type="dcterms:W3CDTF">2026-08-20T02:34:36Z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215E84F4226B49F3B91623D94FE167E6_11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