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26C15">
      <w:pPr>
        <w:pStyle w:val="4"/>
        <w:keepNext/>
        <w:keepLines/>
        <w:adjustRightInd w:val="0"/>
        <w:snapToGrid w:val="0"/>
        <w:spacing w:line="360" w:lineRule="auto"/>
        <w:jc w:val="center"/>
        <w:outlineLvl w:val="1"/>
        <w:rPr>
          <w:rFonts w:ascii="黑体" w:hAnsi="宋体" w:eastAsia="黑体" w:cs="Times New Roman"/>
          <w:b/>
          <w:bCs/>
          <w:sz w:val="28"/>
          <w:szCs w:val="28"/>
        </w:rPr>
      </w:pPr>
      <w:bookmarkStart w:id="1" w:name="_GoBack"/>
      <w:bookmarkStart w:id="0" w:name="_Toc229527195"/>
      <w:r>
        <w:rPr>
          <w:rFonts w:hint="eastAsia" w:ascii="黑体" w:hAnsi="宋体" w:eastAsia="黑体" w:cs="Times New Roman"/>
          <w:b/>
          <w:bCs/>
          <w:sz w:val="28"/>
          <w:szCs w:val="28"/>
        </w:rPr>
        <w:t>投标函</w:t>
      </w:r>
      <w:bookmarkEnd w:id="0"/>
    </w:p>
    <w:bookmarkEnd w:id="1"/>
    <w:p w14:paraId="43800D7C">
      <w:pPr>
        <w:pStyle w:val="4"/>
        <w:adjustRightInd w:val="0"/>
        <w:snapToGrid w:val="0"/>
        <w:spacing w:before="156" w:beforeLines="50" w:line="36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致：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>（采购人、采购代理机构）：</w:t>
      </w:r>
    </w:p>
    <w:p w14:paraId="748B13F4">
      <w:pPr>
        <w:pStyle w:val="4"/>
        <w:adjustRightInd w:val="0"/>
        <w:snapToGrid w:val="0"/>
        <w:spacing w:before="156" w:beforeLines="50" w:line="360" w:lineRule="auto"/>
        <w:ind w:firstLine="435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根据贵方为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>（项目名称）的投标邀请（</w:t>
      </w:r>
      <w:r>
        <w:rPr>
          <w:rFonts w:hint="eastAsia" w:ascii="宋体" w:hAnsi="宋体" w:eastAsia="宋体" w:cs="Times New Roman"/>
          <w:szCs w:val="24"/>
        </w:rPr>
        <w:t>政府</w:t>
      </w:r>
      <w:r>
        <w:rPr>
          <w:rFonts w:hint="eastAsia" w:ascii="宋体" w:hAnsi="宋体" w:eastAsia="宋体" w:cs="Times New Roman"/>
          <w:iCs/>
          <w:szCs w:val="24"/>
        </w:rPr>
        <w:t>采购编号：</w:t>
      </w:r>
      <w:r>
        <w:rPr>
          <w:rFonts w:hint="eastAsia" w:ascii="宋体" w:hAnsi="宋体" w:eastAsia="宋体" w:cs="Times New Roman"/>
          <w:iCs/>
          <w:szCs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iCs/>
          <w:szCs w:val="24"/>
        </w:rPr>
        <w:t xml:space="preserve"> ，</w:t>
      </w: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</w:t>
      </w:r>
      <w:r>
        <w:rPr>
          <w:rFonts w:hint="eastAsia" w:ascii="宋体" w:hAnsi="宋体" w:eastAsia="宋体" w:cs="Times New Roman"/>
          <w:szCs w:val="21"/>
        </w:rPr>
        <w:t xml:space="preserve">），签字代表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>（姓名、职务）经正式授权并代表投标人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  <w:r>
        <w:rPr>
          <w:rFonts w:hint="eastAsia" w:ascii="宋体" w:hAnsi="宋体" w:eastAsia="宋体" w:cs="Times New Roman"/>
          <w:szCs w:val="21"/>
        </w:rPr>
        <w:t xml:space="preserve"> （投标人名称）提交包含下述内容的电子投标文件，参加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1"/>
        </w:rPr>
        <w:t>项目第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包投标，并在此声明，所递交的投标文件内容合法、完整、真实。</w:t>
      </w:r>
    </w:p>
    <w:p w14:paraId="344EF94C">
      <w:pPr>
        <w:pStyle w:val="4"/>
        <w:adjustRightInd w:val="0"/>
        <w:snapToGrid w:val="0"/>
        <w:spacing w:before="156" w:beforeLines="50" w:line="360" w:lineRule="auto"/>
        <w:ind w:firstLine="422" w:firstLineChars="200"/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第一部分 资格证明文件</w:t>
      </w:r>
    </w:p>
    <w:p w14:paraId="2397B35F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一、</w:t>
      </w:r>
      <w:r>
        <w:rPr>
          <w:rFonts w:hint="eastAsia" w:ascii="宋体" w:hAnsi="宋体" w:cs="Times New Roman"/>
          <w:szCs w:val="21"/>
          <w:lang w:val="en-US" w:eastAsia="zh-CN"/>
        </w:rPr>
        <w:t>报价表</w:t>
      </w:r>
    </w:p>
    <w:p w14:paraId="398E946E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二</w:t>
      </w:r>
      <w:r>
        <w:rPr>
          <w:rFonts w:hint="eastAsia" w:ascii="宋体" w:hAnsi="宋体" w:eastAsia="宋体" w:cs="Times New Roman"/>
          <w:szCs w:val="21"/>
        </w:rPr>
        <w:t>、法定代表人（单位负责人）身份证明或授权委托书</w:t>
      </w:r>
    </w:p>
    <w:p w14:paraId="4624D69D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三</w:t>
      </w:r>
      <w:r>
        <w:rPr>
          <w:rFonts w:hint="eastAsia" w:ascii="宋体" w:hAnsi="宋体" w:eastAsia="宋体" w:cs="Times New Roman"/>
          <w:szCs w:val="21"/>
        </w:rPr>
        <w:t>、投标人提供的资格证明文件</w:t>
      </w:r>
    </w:p>
    <w:p w14:paraId="57816893">
      <w:pPr>
        <w:pStyle w:val="4"/>
        <w:adjustRightInd w:val="0"/>
        <w:snapToGrid w:val="0"/>
        <w:spacing w:before="156" w:beforeLines="50" w:line="360" w:lineRule="auto"/>
        <w:ind w:firstLine="422" w:firstLineChars="200"/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第二部分 商务技术文件</w:t>
      </w:r>
    </w:p>
    <w:p w14:paraId="297AFC16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四</w:t>
      </w:r>
      <w:r>
        <w:rPr>
          <w:rFonts w:hint="eastAsia" w:ascii="宋体" w:hAnsi="宋体" w:eastAsia="宋体" w:cs="Times New Roman"/>
          <w:szCs w:val="21"/>
        </w:rPr>
        <w:t>、投标函</w:t>
      </w:r>
    </w:p>
    <w:p w14:paraId="20ED83D7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五</w:t>
      </w:r>
      <w:r>
        <w:rPr>
          <w:rFonts w:hint="eastAsia" w:ascii="宋体" w:hAnsi="宋体" w:eastAsia="宋体" w:cs="Times New Roman"/>
          <w:szCs w:val="21"/>
        </w:rPr>
        <w:t>、分项报价</w:t>
      </w:r>
    </w:p>
    <w:p w14:paraId="3EE1FE73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六</w:t>
      </w:r>
      <w:r>
        <w:rPr>
          <w:rFonts w:hint="eastAsia" w:ascii="宋体" w:hAnsi="宋体" w:eastAsia="宋体" w:cs="Times New Roman"/>
          <w:szCs w:val="21"/>
        </w:rPr>
        <w:t>、采购需求响应</w:t>
      </w:r>
    </w:p>
    <w:p w14:paraId="16D74CA3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七</w:t>
      </w:r>
      <w:r>
        <w:rPr>
          <w:rFonts w:hint="eastAsia" w:ascii="宋体" w:hAnsi="宋体" w:eastAsia="宋体" w:cs="Times New Roman"/>
          <w:szCs w:val="21"/>
        </w:rPr>
        <w:t>、采购需求偏离表</w:t>
      </w:r>
    </w:p>
    <w:p w14:paraId="1A4ACA83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八</w:t>
      </w:r>
      <w:r>
        <w:rPr>
          <w:rFonts w:hint="eastAsia" w:ascii="宋体" w:hAnsi="宋体" w:eastAsia="宋体" w:cs="Times New Roman"/>
          <w:szCs w:val="21"/>
        </w:rPr>
        <w:t>、享受政府采购政策优惠的证明资料</w:t>
      </w:r>
    </w:p>
    <w:p w14:paraId="7E6994C3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cs="Times New Roman"/>
          <w:szCs w:val="21"/>
          <w:lang w:val="en-US" w:eastAsia="zh-CN"/>
        </w:rPr>
        <w:t>九</w:t>
      </w:r>
      <w:r>
        <w:rPr>
          <w:rFonts w:hint="eastAsia" w:ascii="宋体" w:hAnsi="宋体" w:eastAsia="宋体" w:cs="Times New Roman"/>
          <w:szCs w:val="21"/>
        </w:rPr>
        <w:t>、投标货物符合招标文件规定的证明文件</w:t>
      </w:r>
    </w:p>
    <w:p w14:paraId="3782224A">
      <w:pPr>
        <w:pStyle w:val="4"/>
        <w:adjustRightInd w:val="0"/>
        <w:snapToGrid w:val="0"/>
        <w:spacing w:before="156" w:beforeLines="50" w:line="360" w:lineRule="auto"/>
        <w:ind w:firstLine="630" w:firstLine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十、投标人认为需提供的其他资料</w:t>
      </w:r>
    </w:p>
    <w:p w14:paraId="5E250C5F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在此，签字代表宣布同意如下：</w:t>
      </w:r>
    </w:p>
    <w:p w14:paraId="30274DA1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1、投标人严格按照招标文件的规定报价，见《开标一览表》。</w:t>
      </w:r>
    </w:p>
    <w:p w14:paraId="702C4BB7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2、投标人将按招标文件的规定履行合同责任和义务。</w:t>
      </w:r>
    </w:p>
    <w:p w14:paraId="5960ACFA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3、投标人已详细审查招标文件。我们完全理解并同意放弃对这方面有不明及误解的权力。</w:t>
      </w:r>
    </w:p>
    <w:p w14:paraId="41E18CF1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1"/>
        </w:rPr>
        <w:t>4、本投标有效期为自招标文件规定的提交投标文件截止之日起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>90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个日历日。在投标有效期内，</w:t>
      </w:r>
      <w:r>
        <w:rPr>
          <w:rFonts w:hint="eastAsia" w:ascii="宋体" w:hAnsi="宋体" w:eastAsia="宋体" w:cs="Times New Roman"/>
          <w:szCs w:val="24"/>
        </w:rPr>
        <w:t>投标人同意遵守本</w:t>
      </w:r>
      <w:r>
        <w:rPr>
          <w:rFonts w:hint="eastAsia" w:ascii="宋体" w:hAnsi="宋体" w:eastAsia="宋体" w:cs="Times New Roman"/>
          <w:szCs w:val="21"/>
        </w:rPr>
        <w:t>投标</w:t>
      </w:r>
      <w:r>
        <w:rPr>
          <w:rFonts w:hint="eastAsia" w:ascii="宋体" w:hAnsi="宋体" w:eastAsia="宋体" w:cs="Times New Roman"/>
          <w:szCs w:val="24"/>
        </w:rPr>
        <w:t>文件中的承诺且在此期限期满之前</w:t>
      </w:r>
      <w:r>
        <w:rPr>
          <w:rFonts w:hint="eastAsia" w:ascii="宋体" w:hAnsi="宋体" w:eastAsia="宋体" w:cs="Times New Roman"/>
          <w:szCs w:val="21"/>
        </w:rPr>
        <w:t>投标</w:t>
      </w:r>
      <w:r>
        <w:rPr>
          <w:rFonts w:hint="eastAsia" w:ascii="宋体" w:hAnsi="宋体" w:eastAsia="宋体" w:cs="Times New Roman"/>
          <w:szCs w:val="24"/>
        </w:rPr>
        <w:t>文件</w:t>
      </w:r>
      <w:r>
        <w:rPr>
          <w:rFonts w:hint="eastAsia" w:ascii="宋体" w:hAnsi="宋体" w:eastAsia="宋体" w:cs="Times New Roman"/>
          <w:szCs w:val="21"/>
        </w:rPr>
        <w:t>对我方具有法律约束力</w:t>
      </w:r>
      <w:r>
        <w:rPr>
          <w:rFonts w:hint="eastAsia" w:ascii="宋体" w:hAnsi="宋体" w:eastAsia="宋体" w:cs="Times New Roman"/>
          <w:szCs w:val="24"/>
        </w:rPr>
        <w:t>。</w:t>
      </w:r>
    </w:p>
    <w:p w14:paraId="2646457F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>5、</w:t>
      </w:r>
      <w:r>
        <w:rPr>
          <w:rFonts w:hint="eastAsia" w:ascii="宋体" w:hAnsi="宋体" w:eastAsia="宋体" w:cs="Times New Roman"/>
          <w:szCs w:val="21"/>
        </w:rPr>
        <w:t>同意提供贵方可能要求的与其投标有关的一切数据或资料。</w:t>
      </w:r>
    </w:p>
    <w:p w14:paraId="78BCAAC4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6、与本投标有关的一切正式往来信函请寄：</w:t>
      </w:r>
    </w:p>
    <w:p w14:paraId="7E398FE9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地址：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；邮编：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 xml:space="preserve"> ；电话：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>；电子邮箱：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 xml:space="preserve"> 。</w:t>
      </w:r>
    </w:p>
    <w:p w14:paraId="5C824186">
      <w:pPr>
        <w:pStyle w:val="4"/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</w:p>
    <w:p w14:paraId="7A433B9C">
      <w:pPr>
        <w:pStyle w:val="4"/>
        <w:adjustRightInd w:val="0"/>
        <w:snapToGrid w:val="0"/>
        <w:spacing w:before="156" w:beforeLines="50" w:line="360" w:lineRule="auto"/>
        <w:rPr>
          <w:rFonts w:hint="eastAsia" w:ascii="宋体" w:hAnsi="宋体" w:eastAsia="宋体" w:cs="Courier New"/>
          <w:szCs w:val="21"/>
        </w:rPr>
      </w:pPr>
    </w:p>
    <w:p w14:paraId="56ABE9F5">
      <w:pPr>
        <w:pStyle w:val="4"/>
        <w:adjustRightInd w:val="0"/>
        <w:snapToGrid w:val="0"/>
        <w:spacing w:before="156" w:beforeLines="50" w:line="360" w:lineRule="auto"/>
        <w:rPr>
          <w:rFonts w:hint="eastAsia" w:ascii="宋体" w:hAnsi="宋体" w:eastAsia="宋体" w:cs="Courier New"/>
          <w:szCs w:val="21"/>
        </w:rPr>
      </w:pPr>
      <w:r>
        <w:rPr>
          <w:rFonts w:hint="eastAsia" w:ascii="宋体" w:hAnsi="宋体" w:eastAsia="宋体" w:cs="Courier New"/>
          <w:szCs w:val="21"/>
        </w:rPr>
        <w:t>投标人名称（盖单位电子章）：</w:t>
      </w:r>
      <w:r>
        <w:rPr>
          <w:rFonts w:hint="eastAsia" w:ascii="宋体" w:hAnsi="宋体" w:eastAsia="宋体" w:cs="Courier New"/>
          <w:szCs w:val="21"/>
          <w:u w:val="single"/>
        </w:rPr>
        <w:t xml:space="preserve">                       </w:t>
      </w:r>
    </w:p>
    <w:p w14:paraId="2FC507D2">
      <w:pPr>
        <w:pStyle w:val="4"/>
        <w:adjustRightInd w:val="0"/>
        <w:snapToGrid w:val="0"/>
        <w:spacing w:before="156" w:beforeLines="50" w:line="360" w:lineRule="auto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Fonts w:hint="eastAsia" w:ascii="宋体" w:hAnsi="宋体" w:eastAsia="宋体" w:cs="微软雅黑"/>
          <w:kern w:val="0"/>
          <w:szCs w:val="21"/>
        </w:rPr>
        <w:t>定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Fonts w:hint="eastAsia" w:ascii="宋体" w:hAnsi="宋体" w:eastAsia="宋体" w:cs="微软雅黑"/>
          <w:kern w:val="0"/>
          <w:szCs w:val="21"/>
        </w:rPr>
        <w:t>表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Fonts w:hint="eastAsia" w:ascii="宋体" w:hAnsi="宋体" w:eastAsia="宋体" w:cs="微软雅黑"/>
          <w:kern w:val="0"/>
          <w:szCs w:val="21"/>
        </w:rPr>
        <w:t>（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Fonts w:hint="eastAsia" w:ascii="宋体" w:hAnsi="宋体" w:eastAsia="宋体" w:cs="微软雅黑"/>
          <w:kern w:val="0"/>
          <w:szCs w:val="21"/>
        </w:rPr>
        <w:t>位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Fonts w:hint="eastAsia" w:ascii="宋体" w:hAnsi="宋体" w:eastAsia="宋体" w:cs="微软雅黑"/>
          <w:kern w:val="0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或其授权的代理人（电子签章）：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397E963">
      <w:pPr>
        <w:pStyle w:val="4"/>
        <w:rPr>
          <w:rFonts w:hint="eastAsia" w:ascii="Calibri" w:hAnsi="Calibri" w:eastAsia="宋体" w:cs="Times New Roman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4074ED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346E0"/>
    <w:rsid w:val="41B346E0"/>
    <w:rsid w:val="5F7B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2026-08-03T01:42:00Z</dcterms:created>
  <dc:creator>郑晓芬</dc:creator>
  <cp:lastModifiedBy>郑晓芬</cp:lastModifiedBy>
  <dcterms:modified xsi:type="dcterms:W3CDTF">2026-08-03T01:46:05Z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24042E50635F43EFAE798624676D0EDD_13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