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BD55F">
      <w:pPr>
        <w:jc w:val="center"/>
      </w:pPr>
      <w:bookmarkStart w:id="0" w:name="_GoBack"/>
      <w:bookmarkEnd w:id="0"/>
      <w:r>
        <w:rPr>
          <w:rFonts w:hint="eastAsia"/>
          <w:sz w:val="40"/>
          <w:szCs w:val="48"/>
          <w:lang w:val="en-US" w:eastAsia="zh-CN"/>
        </w:rPr>
        <w:t>格式自拟</w:t>
      </w:r>
    </w:p>
    <w:p w14:paraId="15C36A60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AE845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2026-07-28T17:36:34Z</dcterms:created>
  <dc:creator>29838</dc:creator>
  <cp:lastModifiedBy>29838</cp:lastModifiedBy>
  <dcterms:modified xsi:type="dcterms:W3CDTF">2026-07-28T17:36:37Z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eyJoZGlkIjoiOWQ2ZWExMDIwMTAyNTlkY2I3MDQ0MGE2NzkwYzQ5NGQiLCJ1c2VySWQiOiI2NDU5Njk4MjAifQ==</vt:lpwstr>
  </property>
  <property fmtid="{D5CDD505-2E9C-101B-9397-08002B2CF9AE}" pid="4" name="ICV">
    <vt:lpwstr>19C25539AFD143C5A96ACBA406CDCC5A_12</vt:lpwstr>
  </property>
</Properties>
</file>