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2131D">
      <w:pPr>
        <w:pStyle w:val="2"/>
        <w:bidi w:val="0"/>
        <w:jc w:val="center"/>
        <w:rPr>
          <w:rFonts w:hint="eastAsia" w:eastAsia="宋体"/>
          <w:lang w:val="en-US" w:eastAsia="zh-CN"/>
        </w:rPr>
      </w:pPr>
      <w:r>
        <w:t>设计效果深化方案</w:t>
      </w:r>
      <w:r>
        <w:rPr>
          <w:rFonts w:hint="eastAsia"/>
          <w:lang w:val="en-US" w:eastAsia="zh-CN"/>
        </w:rPr>
        <w:t>2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4D57E9"/>
    <w:rsid w:val="278B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2026-07-31T04:18:00Z</dcterms:created>
  <dc:creator>Administrator</dc:creator>
  <cp:lastModifiedBy>Administrator</cp:lastModifiedBy>
  <dcterms:modified xsi:type="dcterms:W3CDTF">2026-07-31T04:20:12Z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04A44C6BEA954B4BB0BCA80875603EB1_12</vt:lpwstr>
  </property>
</Properties>
</file>