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D1574">
      <w:pPr>
        <w:pStyle w:val="4"/>
        <w:jc w:val="center"/>
        <w:outlineLvl w:val="0"/>
        <w:rPr>
          <w:rFonts w:hint="eastAsia" w:ascii="仿宋" w:hAnsi="仿宋" w:eastAsia="仿宋" w:cs="仿宋"/>
          <w:b/>
          <w:sz w:val="32"/>
          <w:szCs w:val="32"/>
        </w:rPr>
      </w:pPr>
      <w:bookmarkStart w:id="0" w:name="_Toc256000064"/>
      <w:r>
        <w:rPr>
          <w:rFonts w:hint="eastAsia" w:ascii="仿宋" w:hAnsi="仿宋" w:eastAsia="仿宋" w:cs="仿宋"/>
          <w:b/>
          <w:sz w:val="32"/>
          <w:szCs w:val="32"/>
        </w:rPr>
        <w:t>分项报价明细表</w:t>
      </w:r>
      <w:bookmarkEnd w:id="0"/>
    </w:p>
    <w:p w14:paraId="6C5EDC62">
      <w:pPr>
        <w:pStyle w:val="5"/>
        <w:adjustRightInd w:val="0"/>
        <w:snapToGrid w:val="0"/>
        <w:spacing w:line="360" w:lineRule="auto"/>
        <w:rPr>
          <w:rStyle w:val="3"/>
          <w:rFonts w:hint="eastAsia" w:ascii="仿宋" w:hAnsi="仿宋" w:eastAsia="仿宋" w:cs="仿宋"/>
          <w:color w:val="auto"/>
          <w:kern w:val="2"/>
          <w:sz w:val="21"/>
          <w:szCs w:val="21"/>
          <w:lang w:bidi="ar-SA"/>
        </w:rPr>
      </w:pPr>
      <w:r>
        <w:rPr>
          <w:rFonts w:hint="eastAsia" w:ascii="宋体" w:hAnsi="宋体" w:eastAsia="宋体" w:cs="Times New Roman"/>
          <w:szCs w:val="21"/>
        </w:rPr>
        <w:t xml:space="preserve">   项目名称：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      </w:t>
      </w:r>
    </w:p>
    <w:tbl>
      <w:tblPr>
        <w:tblStyle w:val="2"/>
        <w:tblW w:w="952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14"/>
        <w:gridCol w:w="2195"/>
        <w:gridCol w:w="1930"/>
        <w:gridCol w:w="1720"/>
        <w:gridCol w:w="1904"/>
      </w:tblGrid>
      <w:tr w14:paraId="16715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423" w:hRule="exact"/>
          <w:jc w:val="center"/>
        </w:trPr>
        <w:tc>
          <w:tcPr>
            <w:tcW w:w="1771" w:type="dxa"/>
            <w:gridSpan w:val="2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9816A1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9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B9490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报价明细</w:t>
            </w:r>
          </w:p>
        </w:tc>
        <w:tc>
          <w:tcPr>
            <w:tcW w:w="1930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55B4C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7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4AD5F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1904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D17CBF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b w:val="0"/>
                <w:bCs w:val="0"/>
                <w:i w:val="0"/>
                <w:iCs w:val="0"/>
                <w:smallCap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b w:val="0"/>
                <w:bCs w:val="0"/>
                <w:i w:val="0"/>
                <w:iCs w:val="0"/>
                <w:smallCaps w:val="0"/>
                <w:kern w:val="2"/>
                <w:sz w:val="21"/>
                <w:szCs w:val="21"/>
                <w:lang w:val="en-US" w:eastAsia="zh-CN" w:bidi="ar-SA"/>
              </w:rPr>
              <w:t>采购项目最高限价</w:t>
            </w:r>
          </w:p>
          <w:p w14:paraId="1E05BB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Style w:val="3"/>
                <w:rFonts w:hint="eastAsia" w:ascii="仿宋" w:hAnsi="仿宋" w:eastAsia="仿宋" w:cs="仿宋"/>
                <w:kern w:val="2"/>
                <w:positio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b w:val="0"/>
                <w:bCs w:val="0"/>
                <w:i w:val="0"/>
                <w:iCs w:val="0"/>
                <w:smallCaps w:val="0"/>
                <w:kern w:val="2"/>
                <w:sz w:val="21"/>
                <w:szCs w:val="21"/>
                <w:lang w:val="en-US" w:eastAsia="zh-CN" w:bidi="ar-SA"/>
              </w:rPr>
              <w:t>（元人民币）</w:t>
            </w:r>
          </w:p>
        </w:tc>
      </w:tr>
      <w:tr w14:paraId="0913B6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417" w:hRule="exact"/>
          <w:jc w:val="center"/>
        </w:trPr>
        <w:tc>
          <w:tcPr>
            <w:tcW w:w="557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49C83B0">
            <w:pPr>
              <w:pStyle w:val="5"/>
              <w:widowControl w:val="0"/>
              <w:jc w:val="center"/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21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EAECBE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湖南工学院辅助岗位劳务外包项目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3BC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劳务用工人员工资和五险一金费用</w:t>
            </w:r>
          </w:p>
        </w:tc>
        <w:tc>
          <w:tcPr>
            <w:tcW w:w="1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5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7140000.00</w:t>
            </w:r>
          </w:p>
        </w:tc>
        <w:tc>
          <w:tcPr>
            <w:tcW w:w="1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7996FC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不可竞争费用</w:t>
            </w:r>
          </w:p>
        </w:tc>
        <w:tc>
          <w:tcPr>
            <w:tcW w:w="1904" w:type="dxa"/>
            <w:vMerge w:val="restart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746C6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仿宋" w:hAnsi="仿宋" w:eastAsia="仿宋" w:cs="仿宋"/>
                <w:spacing w:val="8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spacing w:val="8"/>
                <w:kern w:val="0"/>
                <w:sz w:val="21"/>
                <w:szCs w:val="21"/>
                <w:lang w:val="en-US" w:eastAsia="zh-CN" w:bidi="ar-SA"/>
              </w:rPr>
              <w:t>8170675.00</w:t>
            </w:r>
          </w:p>
        </w:tc>
      </w:tr>
      <w:tr w14:paraId="0FD39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417" w:hRule="exact"/>
          <w:jc w:val="center"/>
        </w:trPr>
        <w:tc>
          <w:tcPr>
            <w:tcW w:w="557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ABC425">
            <w:pPr>
              <w:pStyle w:val="5"/>
              <w:widowControl w:val="0"/>
              <w:jc w:val="center"/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21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D88DC5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bidi="ar-SA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13B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  <w:t>税费及管理服务费</w:t>
            </w:r>
          </w:p>
        </w:tc>
        <w:tc>
          <w:tcPr>
            <w:tcW w:w="1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4BC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A1A010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投标人自行报价</w:t>
            </w:r>
          </w:p>
        </w:tc>
        <w:tc>
          <w:tcPr>
            <w:tcW w:w="1904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33A9D63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仿宋" w:hAnsi="仿宋" w:eastAsia="仿宋" w:cs="仿宋"/>
                <w:spacing w:val="8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FF04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exact"/>
          <w:jc w:val="center"/>
        </w:trPr>
        <w:tc>
          <w:tcPr>
            <w:tcW w:w="9520" w:type="dxa"/>
            <w:gridSpan w:val="6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B07C8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仿宋" w:hAnsi="仿宋" w:eastAsia="仿宋" w:cs="仿宋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总价：大写                           小写（元）：                           </w:t>
            </w:r>
          </w:p>
        </w:tc>
      </w:tr>
    </w:tbl>
    <w:p w14:paraId="7275C24E">
      <w:pPr>
        <w:pStyle w:val="5"/>
        <w:adjustRightInd w:val="0"/>
        <w:snapToGrid w:val="0"/>
        <w:spacing w:line="360" w:lineRule="auto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</w:p>
    <w:p w14:paraId="4FB54CF7">
      <w:pPr>
        <w:pStyle w:val="5"/>
        <w:adjustRightInd w:val="0"/>
        <w:snapToGrid w:val="0"/>
        <w:spacing w:line="360" w:lineRule="auto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备注：</w:t>
      </w:r>
    </w:p>
    <w:p w14:paraId="093AF53A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  <w:t>（1）</w:t>
      </w:r>
      <w:r>
        <w:rPr>
          <w:rStyle w:val="3"/>
          <w:rFonts w:hint="eastAsia" w:ascii="仿宋" w:hAnsi="仿宋" w:eastAsia="仿宋" w:cs="仿宋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仿宋" w:hAnsi="仿宋" w:eastAsia="仿宋" w:cs="仿宋"/>
          <w:b/>
          <w:kern w:val="2"/>
          <w:sz w:val="21"/>
          <w:szCs w:val="21"/>
          <w:lang w:val="en-US" w:eastAsia="zh-CN" w:bidi="ar-SA"/>
        </w:rPr>
        <w:t>报价表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仿宋" w:hAnsi="仿宋" w:eastAsia="仿宋" w:cs="仿宋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仿宋" w:hAnsi="仿宋" w:eastAsia="仿宋" w:cs="仿宋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。</w:t>
      </w:r>
    </w:p>
    <w:p w14:paraId="527EBA68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Style w:val="3"/>
          <w:rFonts w:hint="eastAsia" w:ascii="仿宋" w:hAnsi="仿宋" w:eastAsia="仿宋" w:cs="仿宋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。</w:t>
      </w:r>
    </w:p>
    <w:p w14:paraId="1A88B5D4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（3）如果报价表内容与本表内容不一致的，以报价表内容为准。</w:t>
      </w:r>
    </w:p>
    <w:p w14:paraId="4CE4EAA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仿宋" w:hAnsi="仿宋" w:eastAsia="仿宋" w:cs="仿宋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（4）</w:t>
      </w:r>
      <w:r>
        <w:rPr>
          <w:rStyle w:val="3"/>
          <w:rFonts w:hint="eastAsia" w:ascii="仿宋" w:hAnsi="仿宋" w:eastAsia="仿宋" w:cs="仿宋"/>
          <w:bCs/>
          <w:kern w:val="2"/>
          <w:sz w:val="21"/>
          <w:szCs w:val="21"/>
          <w:lang w:val="en-US" w:eastAsia="zh-CN" w:bidi="ar-SA"/>
        </w:rPr>
        <w:t>投标人在投标截止时间前修改“报价表”中的投标报价的，应按招标文件规定修改本表相应内容。</w:t>
      </w:r>
      <w:bookmarkStart w:id="1" w:name="_GoBack"/>
      <w:bookmarkEnd w:id="1"/>
    </w:p>
    <w:p w14:paraId="5EF26F0C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报价说明：总金额为817.0675万元，其中劳务用工人员工资和五险一金费用为714万元，为不可竞争费用；其他费用为税费及管理服务费，为竞争费用。</w:t>
      </w:r>
    </w:p>
    <w:p w14:paraId="51C32DA5">
      <w:pPr>
        <w:pStyle w:val="5"/>
        <w:spacing w:before="50" w:line="360" w:lineRule="auto"/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</w:pPr>
    </w:p>
    <w:p w14:paraId="63FEE87D">
      <w:pPr>
        <w:pStyle w:val="5"/>
        <w:spacing w:before="50" w:line="360" w:lineRule="auto"/>
        <w:rPr>
          <w:rStyle w:val="3"/>
          <w:rFonts w:hint="eastAsia" w:ascii="仿宋" w:hAnsi="仿宋" w:eastAsia="仿宋" w:cs="仿宋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EDC5880">
      <w:pPr>
        <w:rPr>
          <w:rFonts w:hint="eastAsia" w:ascii="仿宋" w:hAnsi="仿宋" w:eastAsia="仿宋" w:cs="仿宋"/>
        </w:rPr>
      </w:pP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C0D64"/>
    <w:rsid w:val="1C466050"/>
    <w:rsid w:val="20946EB6"/>
    <w:rsid w:val="4576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5">
    <w:name w:val="Normal_24_0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486</Characters>
  <Lines>0</Lines>
  <Paragraphs>0</Paragraphs>
  <TotalTime>0</TotalTime>
  <ScaleCrop>false</ScaleCrop>
  <LinksUpToDate>false</LinksUpToDate>
  <CharactersWithSpaces>632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2026-08-06T08:50:00Z</dcterms:created>
  <dc:creator>Administrator</dc:creator>
  <cp:lastModifiedBy>admin</cp:lastModifiedBy>
  <cp:lastPrinted>2026-08-10T06:28:33Z</cp:lastPrinted>
  <dcterms:modified xsi:type="dcterms:W3CDTF">2026-08-10T06:39:08Z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eyJoZGlkIjoiYThmNjFlNzQyMjljYzZkZmUwN2NjN2U2MDdhNmY1ODEiLCJ1c2VySWQiOiIxNjM0NTY2NjMzIn0=</vt:lpwstr>
  </property>
  <property fmtid="{D5CDD505-2E9C-101B-9397-08002B2CF9AE}" pid="4" name="ICV">
    <vt:lpwstr>B49F46894C264FEF9706722FE1A27C2C_13</vt:lpwstr>
  </property>
</Properties>
</file>