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AFAAE5">
      <w:pPr>
        <w:kinsoku w:val="0"/>
        <w:autoSpaceDE w:val="0"/>
        <w:autoSpaceDN w:val="0"/>
        <w:adjustRightInd w:val="0"/>
        <w:snapToGrid w:val="0"/>
        <w:spacing w:before="105" w:line="219" w:lineRule="auto"/>
        <w:ind w:left="49"/>
        <w:jc w:val="center"/>
        <w:textAlignment w:val="baseline"/>
        <w:outlineLvl w:val="0"/>
        <w:rPr>
          <w:rFonts w:hint="eastAsia" w:ascii="宋体" w:hAnsi="宋体" w:eastAsia="宋体" w:cs="宋体"/>
          <w:snapToGrid w:val="0"/>
          <w:color w:val="auto"/>
          <w:sz w:val="32"/>
          <w:szCs w:val="32"/>
          <w:highlight w:val="none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auto"/>
          <w:spacing w:val="-2"/>
          <w:sz w:val="32"/>
          <w:szCs w:val="32"/>
          <w:highlight w:val="none"/>
          <w:lang w:val="en-US" w:eastAsia="zh-CN" w:bidi="ar-SA"/>
        </w:rPr>
        <w:t>分项报价明细表</w:t>
      </w:r>
    </w:p>
    <w:p w14:paraId="7D3707A8">
      <w:pPr>
        <w:kinsoku w:val="0"/>
        <w:autoSpaceDE w:val="0"/>
        <w:autoSpaceDN w:val="0"/>
        <w:adjustRightInd w:val="0"/>
        <w:snapToGrid w:val="0"/>
        <w:spacing w:before="123" w:line="220" w:lineRule="auto"/>
        <w:ind w:left="36"/>
        <w:textAlignment w:val="baseline"/>
        <w:rPr>
          <w:rFonts w:hint="eastAsia" w:ascii="宋体" w:hAnsi="宋体" w:eastAsia="宋体" w:cs="宋体"/>
          <w:snapToGrid w:val="0"/>
          <w:color w:val="auto"/>
          <w:sz w:val="21"/>
          <w:szCs w:val="21"/>
          <w:highlight w:val="none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auto"/>
          <w:sz w:val="21"/>
          <w:szCs w:val="21"/>
          <w:highlight w:val="none"/>
          <w:lang w:val="en-US" w:eastAsia="zh-CN" w:bidi="ar-SA"/>
        </w:rPr>
        <w:t>采购代理编号：</w:t>
      </w:r>
      <w:r>
        <w:rPr>
          <w:rFonts w:ascii="宋体" w:hAnsi="宋体" w:eastAsia="宋体" w:cs="宋体"/>
          <w:snapToGrid w:val="0"/>
          <w:color w:val="auto"/>
          <w:sz w:val="21"/>
          <w:szCs w:val="21"/>
          <w:highlight w:val="none"/>
          <w:u w:val="single"/>
          <w:lang w:val="en-US" w:eastAsia="zh-CN" w:bidi="ar-SA"/>
        </w:rPr>
        <w:t xml:space="preserve">  </w:t>
      </w:r>
      <w:r>
        <w:rPr>
          <w:rFonts w:ascii="宋体" w:hAnsi="宋体" w:eastAsia="宋体" w:cs="宋体"/>
          <w:snapToGrid w:val="0"/>
          <w:color w:val="auto"/>
          <w:sz w:val="21"/>
          <w:szCs w:val="21"/>
          <w:highlight w:val="none"/>
          <w:lang w:val="en-US" w:eastAsia="zh-CN" w:bidi="ar-SA"/>
        </w:rPr>
        <w:t xml:space="preserve">    </w:t>
      </w:r>
      <w:r>
        <w:rPr>
          <w:rFonts w:ascii="宋体" w:hAnsi="宋体" w:eastAsia="宋体" w:cs="宋体"/>
          <w:snapToGrid w:val="0"/>
          <w:color w:val="auto"/>
          <w:sz w:val="21"/>
          <w:szCs w:val="21"/>
          <w:highlight w:val="none"/>
          <w:u w:val="single"/>
          <w:lang w:val="en-US" w:eastAsia="zh-CN" w:bidi="ar-SA"/>
        </w:rPr>
        <w:t xml:space="preserve">        </w:t>
      </w:r>
      <w:r>
        <w:rPr>
          <w:rFonts w:ascii="宋体" w:hAnsi="宋体" w:eastAsia="宋体" w:cs="宋体"/>
          <w:snapToGrid w:val="0"/>
          <w:color w:val="auto"/>
          <w:sz w:val="21"/>
          <w:szCs w:val="21"/>
          <w:highlight w:val="none"/>
          <w:lang w:val="en-US" w:eastAsia="zh-CN" w:bidi="ar-SA"/>
        </w:rPr>
        <w:t xml:space="preserve">                      项目名称：</w:t>
      </w:r>
      <w:r>
        <w:rPr>
          <w:rFonts w:ascii="宋体" w:hAnsi="宋体" w:eastAsia="宋体" w:cs="宋体"/>
          <w:snapToGrid w:val="0"/>
          <w:color w:val="auto"/>
          <w:sz w:val="21"/>
          <w:szCs w:val="21"/>
          <w:highlight w:val="none"/>
          <w:u w:val="single"/>
          <w:lang w:val="en-US" w:eastAsia="zh-CN" w:bidi="ar-SA"/>
        </w:rPr>
        <w:t xml:space="preserve">    </w:t>
      </w:r>
      <w:r>
        <w:rPr>
          <w:rFonts w:ascii="宋体" w:hAnsi="宋体" w:eastAsia="宋体" w:cs="宋体"/>
          <w:snapToGrid w:val="0"/>
          <w:color w:val="auto"/>
          <w:spacing w:val="-1"/>
          <w:sz w:val="21"/>
          <w:szCs w:val="21"/>
          <w:highlight w:val="none"/>
          <w:lang w:val="en-US" w:eastAsia="zh-CN" w:bidi="ar-SA"/>
        </w:rPr>
        <w:t xml:space="preserve">          </w:t>
      </w:r>
    </w:p>
    <w:p w14:paraId="210FAFC0">
      <w:pPr>
        <w:kinsoku w:val="0"/>
        <w:autoSpaceDE w:val="0"/>
        <w:autoSpaceDN w:val="0"/>
        <w:adjustRightInd w:val="0"/>
        <w:snapToGrid w:val="0"/>
        <w:spacing w:before="158" w:line="222" w:lineRule="auto"/>
        <w:ind w:left="37"/>
        <w:textAlignment w:val="baseline"/>
        <w:rPr>
          <w:rFonts w:hint="eastAsia" w:ascii="宋体" w:hAnsi="宋体" w:eastAsia="宋体" w:cs="宋体"/>
          <w:snapToGrid w:val="0"/>
          <w:color w:val="auto"/>
          <w:sz w:val="21"/>
          <w:szCs w:val="21"/>
          <w:highlight w:val="none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sz w:val="21"/>
          <w:szCs w:val="21"/>
          <w:highlight w:val="none"/>
          <w:lang w:val="en-US" w:eastAsia="en-US" w:bidi="ar-SA"/>
        </w:rPr>
        <w:t>包号：</w:t>
      </w:r>
      <w:r>
        <w:rPr>
          <w:rFonts w:ascii="宋体" w:hAnsi="宋体" w:eastAsia="宋体" w:cs="宋体"/>
          <w:snapToGrid w:val="0"/>
          <w:color w:val="auto"/>
          <w:sz w:val="21"/>
          <w:szCs w:val="21"/>
          <w:highlight w:val="none"/>
          <w:u w:val="single"/>
          <w:lang w:val="en-US" w:eastAsia="en-US" w:bidi="ar-SA"/>
        </w:rPr>
        <w:t xml:space="preserve">  </w:t>
      </w:r>
      <w:r>
        <w:rPr>
          <w:rFonts w:ascii="宋体" w:hAnsi="宋体" w:eastAsia="宋体" w:cs="宋体"/>
          <w:snapToGrid w:val="0"/>
          <w:color w:val="auto"/>
          <w:sz w:val="21"/>
          <w:szCs w:val="21"/>
          <w:highlight w:val="none"/>
          <w:lang w:val="en-US" w:eastAsia="en-US" w:bidi="ar-SA"/>
        </w:rPr>
        <w:t xml:space="preserve">    </w:t>
      </w:r>
      <w:r>
        <w:rPr>
          <w:rFonts w:ascii="宋体" w:hAnsi="宋体" w:eastAsia="宋体" w:cs="宋体"/>
          <w:snapToGrid w:val="0"/>
          <w:color w:val="auto"/>
          <w:sz w:val="21"/>
          <w:szCs w:val="21"/>
          <w:highlight w:val="none"/>
          <w:u w:val="single"/>
          <w:lang w:val="en-US" w:eastAsia="en-US" w:bidi="ar-SA"/>
        </w:rPr>
        <w:t xml:space="preserve">        </w:t>
      </w:r>
      <w:r>
        <w:rPr>
          <w:rFonts w:ascii="宋体" w:hAnsi="宋体" w:eastAsia="宋体" w:cs="宋体"/>
          <w:snapToGrid w:val="0"/>
          <w:color w:val="auto"/>
          <w:sz w:val="21"/>
          <w:szCs w:val="21"/>
          <w:highlight w:val="none"/>
          <w:lang w:val="en-US" w:eastAsia="en-US" w:bidi="ar-SA"/>
        </w:rPr>
        <w:t xml:space="preserve">                              包名称：</w:t>
      </w:r>
      <w:r>
        <w:rPr>
          <w:rFonts w:ascii="宋体" w:hAnsi="宋体" w:eastAsia="宋体" w:cs="宋体"/>
          <w:snapToGrid w:val="0"/>
          <w:color w:val="auto"/>
          <w:sz w:val="21"/>
          <w:szCs w:val="21"/>
          <w:highlight w:val="none"/>
          <w:u w:val="singl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auto"/>
          <w:sz w:val="21"/>
          <w:szCs w:val="21"/>
          <w:highlight w:val="none"/>
          <w:u w:val="single"/>
          <w:lang w:val="en-US" w:eastAsia="zh-CN" w:bidi="ar-SA"/>
        </w:rPr>
        <w:t xml:space="preserve">  </w:t>
      </w:r>
      <w:r>
        <w:rPr>
          <w:rFonts w:ascii="宋体" w:hAnsi="宋体" w:eastAsia="宋体" w:cs="宋体"/>
          <w:snapToGrid w:val="0"/>
          <w:color w:val="auto"/>
          <w:sz w:val="21"/>
          <w:szCs w:val="21"/>
          <w:highlight w:val="none"/>
          <w:u w:val="single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z w:val="21"/>
          <w:szCs w:val="21"/>
          <w:highlight w:val="none"/>
          <w:lang w:val="en-US" w:eastAsia="en-US" w:bidi="ar-SA"/>
        </w:rPr>
        <w:t xml:space="preserve">   </w:t>
      </w:r>
      <w:r>
        <w:rPr>
          <w:rFonts w:ascii="宋体" w:hAnsi="宋体" w:eastAsia="宋体" w:cs="宋体"/>
          <w:snapToGrid w:val="0"/>
          <w:color w:val="auto"/>
          <w:spacing w:val="-1"/>
          <w:sz w:val="21"/>
          <w:szCs w:val="21"/>
          <w:highlight w:val="none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"/>
          <w:sz w:val="21"/>
          <w:szCs w:val="21"/>
          <w:highlight w:val="none"/>
          <w:u w:val="single"/>
          <w:lang w:val="en-US" w:eastAsia="en-US" w:bidi="ar-SA"/>
        </w:rPr>
        <w:t xml:space="preserve">        </w:t>
      </w:r>
      <w:r>
        <w:rPr>
          <w:rFonts w:ascii="宋体" w:hAnsi="宋体" w:eastAsia="宋体" w:cs="宋体"/>
          <w:snapToGrid w:val="0"/>
          <w:color w:val="auto"/>
          <w:spacing w:val="-1"/>
          <w:sz w:val="21"/>
          <w:szCs w:val="21"/>
          <w:highlight w:val="none"/>
          <w:lang w:val="en-US" w:eastAsia="en-US" w:bidi="ar-SA"/>
        </w:rPr>
        <w:t xml:space="preserve">  </w:t>
      </w:r>
    </w:p>
    <w:p w14:paraId="7420B804">
      <w:pPr>
        <w:widowControl/>
        <w:kinsoku w:val="0"/>
        <w:autoSpaceDE w:val="0"/>
        <w:autoSpaceDN w:val="0"/>
        <w:adjustRightInd w:val="0"/>
        <w:snapToGrid w:val="0"/>
        <w:spacing w:line="125" w:lineRule="exact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Cs w:val="21"/>
          <w:highlight w:val="none"/>
          <w:lang w:eastAsia="en-US"/>
        </w:rPr>
      </w:pPr>
    </w:p>
    <w:tbl>
      <w:tblPr>
        <w:tblStyle w:val="4"/>
        <w:tblW w:w="8902" w:type="dxa"/>
        <w:tblInd w:w="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3"/>
        <w:gridCol w:w="1133"/>
        <w:gridCol w:w="1990"/>
        <w:gridCol w:w="1337"/>
        <w:gridCol w:w="1095"/>
        <w:gridCol w:w="905"/>
        <w:gridCol w:w="916"/>
        <w:gridCol w:w="933"/>
      </w:tblGrid>
      <w:tr w14:paraId="74EC72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1726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bottom w:val="nil"/>
            </w:tcBorders>
          </w:tcPr>
          <w:p w14:paraId="568D5667">
            <w:pPr>
              <w:kinsoku w:val="0"/>
              <w:autoSpaceDE w:val="0"/>
              <w:autoSpaceDN w:val="0"/>
              <w:adjustRightInd w:val="0"/>
              <w:snapToGrid w:val="0"/>
              <w:spacing w:before="250" w:line="221" w:lineRule="auto"/>
              <w:ind w:left="260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"/>
                <w:sz w:val="21"/>
                <w:szCs w:val="21"/>
                <w:highlight w:val="none"/>
                <w:lang w:val="en-US" w:eastAsia="en-US" w:bidi="ar-SA"/>
              </w:rPr>
              <w:t>分项项目名称</w:t>
            </w:r>
          </w:p>
        </w:tc>
        <w:tc>
          <w:tcPr>
            <w:tcW w:w="1990" w:type="dxa"/>
            <w:vMerge w:val="restart"/>
            <w:tcBorders>
              <w:top w:val="single" w:color="000000" w:sz="2" w:space="0"/>
              <w:bottom w:val="nil"/>
              <w:right w:val="single" w:color="000000" w:sz="2" w:space="0"/>
            </w:tcBorders>
          </w:tcPr>
          <w:p w14:paraId="17AE010A">
            <w:pPr>
              <w:kinsoku w:val="0"/>
              <w:autoSpaceDE w:val="0"/>
              <w:autoSpaceDN w:val="0"/>
              <w:adjustRightInd w:val="0"/>
              <w:snapToGrid w:val="0"/>
              <w:spacing w:before="57" w:line="221" w:lineRule="auto"/>
              <w:jc w:val="righ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4"/>
                <w:sz w:val="21"/>
                <w:szCs w:val="21"/>
                <w:highlight w:val="none"/>
                <w:lang w:val="en-US" w:eastAsia="zh-CN" w:bidi="ar-SA"/>
              </w:rPr>
              <w:t>服务内容（规格型号）</w:t>
            </w:r>
          </w:p>
        </w:tc>
        <w:tc>
          <w:tcPr>
            <w:tcW w:w="1337" w:type="dxa"/>
            <w:vMerge w:val="restart"/>
            <w:tcBorders>
              <w:top w:val="single" w:color="000000" w:sz="2" w:space="0"/>
              <w:left w:val="single" w:color="000000" w:sz="2" w:space="0"/>
              <w:bottom w:val="nil"/>
            </w:tcBorders>
          </w:tcPr>
          <w:p w14:paraId="29D694CF">
            <w:pPr>
              <w:kinsoku w:val="0"/>
              <w:autoSpaceDE w:val="0"/>
              <w:autoSpaceDN w:val="0"/>
              <w:adjustRightInd w:val="0"/>
              <w:snapToGrid w:val="0"/>
              <w:spacing w:before="249" w:line="221" w:lineRule="auto"/>
              <w:ind w:left="227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4"/>
                <w:sz w:val="21"/>
                <w:szCs w:val="21"/>
                <w:highlight w:val="none"/>
                <w:lang w:val="en-US" w:eastAsia="en-US" w:bidi="ar-SA"/>
              </w:rPr>
              <w:t>品牌/产地</w:t>
            </w:r>
          </w:p>
        </w:tc>
        <w:tc>
          <w:tcPr>
            <w:tcW w:w="1095" w:type="dxa"/>
            <w:vMerge w:val="restart"/>
            <w:tcBorders>
              <w:top w:val="single" w:color="000000" w:sz="2" w:space="0"/>
              <w:bottom w:val="nil"/>
              <w:right w:val="single" w:color="000000" w:sz="2" w:space="0"/>
            </w:tcBorders>
          </w:tcPr>
          <w:p w14:paraId="49F1FC09">
            <w:pPr>
              <w:kinsoku w:val="0"/>
              <w:autoSpaceDE w:val="0"/>
              <w:autoSpaceDN w:val="0"/>
              <w:adjustRightInd w:val="0"/>
              <w:snapToGrid w:val="0"/>
              <w:spacing w:before="249" w:line="221" w:lineRule="auto"/>
              <w:ind w:left="92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"/>
                <w:sz w:val="21"/>
                <w:szCs w:val="21"/>
                <w:highlight w:val="none"/>
                <w:lang w:val="en-US" w:eastAsia="en-US" w:bidi="ar-SA"/>
              </w:rPr>
              <w:t>数量/单位</w:t>
            </w:r>
          </w:p>
        </w:tc>
        <w:tc>
          <w:tcPr>
            <w:tcW w:w="1821" w:type="dxa"/>
            <w:gridSpan w:val="2"/>
            <w:tcBorders>
              <w:top w:val="single" w:color="000000" w:sz="2" w:space="0"/>
              <w:left w:val="single" w:color="000000" w:sz="2" w:space="0"/>
            </w:tcBorders>
          </w:tcPr>
          <w:p w14:paraId="68E57185">
            <w:pPr>
              <w:kinsoku w:val="0"/>
              <w:autoSpaceDE w:val="0"/>
              <w:autoSpaceDN w:val="0"/>
              <w:adjustRightInd w:val="0"/>
              <w:snapToGrid w:val="0"/>
              <w:spacing w:before="57" w:line="221" w:lineRule="auto"/>
              <w:ind w:left="401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3"/>
                <w:sz w:val="21"/>
                <w:szCs w:val="21"/>
                <w:highlight w:val="none"/>
                <w:lang w:val="en-US" w:eastAsia="en-US" w:bidi="ar-SA"/>
              </w:rPr>
              <w:t>金额（元）</w:t>
            </w:r>
          </w:p>
        </w:tc>
        <w:tc>
          <w:tcPr>
            <w:tcW w:w="933" w:type="dxa"/>
            <w:vMerge w:val="restart"/>
            <w:tcBorders>
              <w:top w:val="single" w:color="000000" w:sz="2" w:space="0"/>
              <w:bottom w:val="nil"/>
              <w:right w:val="single" w:color="000000" w:sz="2" w:space="0"/>
            </w:tcBorders>
          </w:tcPr>
          <w:p w14:paraId="47BB2407">
            <w:pPr>
              <w:kinsoku w:val="0"/>
              <w:autoSpaceDE w:val="0"/>
              <w:autoSpaceDN w:val="0"/>
              <w:adjustRightInd w:val="0"/>
              <w:snapToGrid w:val="0"/>
              <w:spacing w:before="250" w:line="222" w:lineRule="auto"/>
              <w:ind w:left="264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3"/>
                <w:sz w:val="21"/>
                <w:szCs w:val="21"/>
                <w:highlight w:val="none"/>
                <w:lang w:val="en-US" w:eastAsia="en-US" w:bidi="ar-SA"/>
              </w:rPr>
              <w:t>备注</w:t>
            </w:r>
          </w:p>
        </w:tc>
      </w:tr>
      <w:tr w14:paraId="6003BA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726" w:type="dxa"/>
            <w:gridSpan w:val="2"/>
            <w:vMerge w:val="continue"/>
            <w:tcBorders>
              <w:top w:val="nil"/>
              <w:left w:val="single" w:color="000000" w:sz="2" w:space="0"/>
            </w:tcBorders>
          </w:tcPr>
          <w:p w14:paraId="1F82DF0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990" w:type="dxa"/>
            <w:vMerge w:val="continue"/>
            <w:tcBorders>
              <w:top w:val="nil"/>
              <w:right w:val="single" w:color="000000" w:sz="2" w:space="0"/>
            </w:tcBorders>
          </w:tcPr>
          <w:p w14:paraId="3A68FC5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337" w:type="dxa"/>
            <w:vMerge w:val="continue"/>
            <w:tcBorders>
              <w:top w:val="nil"/>
              <w:left w:val="single" w:color="000000" w:sz="2" w:space="0"/>
            </w:tcBorders>
          </w:tcPr>
          <w:p w14:paraId="4D5CDB3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095" w:type="dxa"/>
            <w:vMerge w:val="continue"/>
            <w:tcBorders>
              <w:top w:val="nil"/>
              <w:right w:val="single" w:color="000000" w:sz="2" w:space="0"/>
            </w:tcBorders>
          </w:tcPr>
          <w:p w14:paraId="129323C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905" w:type="dxa"/>
            <w:tcBorders>
              <w:left w:val="single" w:color="000000" w:sz="2" w:space="0"/>
              <w:right w:val="single" w:color="000000" w:sz="2" w:space="0"/>
            </w:tcBorders>
          </w:tcPr>
          <w:p w14:paraId="4558C6E3">
            <w:pPr>
              <w:kinsoku w:val="0"/>
              <w:autoSpaceDE w:val="0"/>
              <w:autoSpaceDN w:val="0"/>
              <w:adjustRightInd w:val="0"/>
              <w:snapToGrid w:val="0"/>
              <w:spacing w:before="27" w:line="219" w:lineRule="auto"/>
              <w:ind w:left="262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2"/>
                <w:sz w:val="21"/>
                <w:szCs w:val="21"/>
                <w:highlight w:val="none"/>
                <w:lang w:val="en-US" w:eastAsia="en-US" w:bidi="ar-SA"/>
              </w:rPr>
              <w:t>单价</w:t>
            </w:r>
          </w:p>
        </w:tc>
        <w:tc>
          <w:tcPr>
            <w:tcW w:w="916" w:type="dxa"/>
            <w:tcBorders>
              <w:left w:val="single" w:color="000000" w:sz="2" w:space="0"/>
            </w:tcBorders>
          </w:tcPr>
          <w:p w14:paraId="487B0E0B">
            <w:pPr>
              <w:kinsoku w:val="0"/>
              <w:autoSpaceDE w:val="0"/>
              <w:autoSpaceDN w:val="0"/>
              <w:adjustRightInd w:val="0"/>
              <w:snapToGrid w:val="0"/>
              <w:spacing w:before="27" w:line="222" w:lineRule="auto"/>
              <w:ind w:left="307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3"/>
                <w:sz w:val="21"/>
                <w:szCs w:val="21"/>
                <w:highlight w:val="none"/>
                <w:lang w:val="en-US" w:eastAsia="en-US" w:bidi="ar-SA"/>
              </w:rPr>
              <w:t>小计</w:t>
            </w:r>
          </w:p>
        </w:tc>
        <w:tc>
          <w:tcPr>
            <w:tcW w:w="933" w:type="dxa"/>
            <w:vMerge w:val="continue"/>
            <w:tcBorders>
              <w:top w:val="nil"/>
              <w:right w:val="single" w:color="000000" w:sz="2" w:space="0"/>
            </w:tcBorders>
          </w:tcPr>
          <w:p w14:paraId="527F5C8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</w:tr>
      <w:tr w14:paraId="1D9DEC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593" w:type="dxa"/>
            <w:tcBorders>
              <w:left w:val="single" w:color="000000" w:sz="2" w:space="0"/>
            </w:tcBorders>
          </w:tcPr>
          <w:p w14:paraId="619145D5">
            <w:pPr>
              <w:kinsoku w:val="0"/>
              <w:autoSpaceDE w:val="0"/>
              <w:autoSpaceDN w:val="0"/>
              <w:adjustRightInd w:val="0"/>
              <w:snapToGrid w:val="0"/>
              <w:spacing w:before="76" w:line="242" w:lineRule="auto"/>
              <w:ind w:left="273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  <w:t>1</w:t>
            </w:r>
          </w:p>
        </w:tc>
        <w:tc>
          <w:tcPr>
            <w:tcW w:w="1133" w:type="dxa"/>
          </w:tcPr>
          <w:p w14:paraId="5796D22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990" w:type="dxa"/>
            <w:tcBorders>
              <w:right w:val="single" w:color="000000" w:sz="2" w:space="0"/>
            </w:tcBorders>
          </w:tcPr>
          <w:p w14:paraId="02399E7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337" w:type="dxa"/>
            <w:tcBorders>
              <w:left w:val="single" w:color="000000" w:sz="2" w:space="0"/>
            </w:tcBorders>
          </w:tcPr>
          <w:p w14:paraId="56AEF0E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095" w:type="dxa"/>
          </w:tcPr>
          <w:p w14:paraId="79C618D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905" w:type="dxa"/>
          </w:tcPr>
          <w:p w14:paraId="599837F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916" w:type="dxa"/>
          </w:tcPr>
          <w:p w14:paraId="050D71D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933" w:type="dxa"/>
            <w:tcBorders>
              <w:right w:val="single" w:color="000000" w:sz="2" w:space="0"/>
            </w:tcBorders>
          </w:tcPr>
          <w:p w14:paraId="60A5C21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</w:tr>
      <w:tr w14:paraId="5F5EC3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593" w:type="dxa"/>
            <w:tcBorders>
              <w:left w:val="single" w:color="000000" w:sz="2" w:space="0"/>
            </w:tcBorders>
          </w:tcPr>
          <w:p w14:paraId="1256F772">
            <w:pPr>
              <w:kinsoku w:val="0"/>
              <w:autoSpaceDE w:val="0"/>
              <w:autoSpaceDN w:val="0"/>
              <w:adjustRightInd w:val="0"/>
              <w:snapToGrid w:val="0"/>
              <w:spacing w:before="91" w:line="242" w:lineRule="auto"/>
              <w:ind w:left="260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  <w:t>2</w:t>
            </w:r>
          </w:p>
        </w:tc>
        <w:tc>
          <w:tcPr>
            <w:tcW w:w="1133" w:type="dxa"/>
          </w:tcPr>
          <w:p w14:paraId="28374F2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990" w:type="dxa"/>
            <w:tcBorders>
              <w:right w:val="single" w:color="000000" w:sz="2" w:space="0"/>
            </w:tcBorders>
          </w:tcPr>
          <w:p w14:paraId="05D9818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337" w:type="dxa"/>
            <w:tcBorders>
              <w:left w:val="single" w:color="000000" w:sz="2" w:space="0"/>
            </w:tcBorders>
          </w:tcPr>
          <w:p w14:paraId="20AD122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095" w:type="dxa"/>
          </w:tcPr>
          <w:p w14:paraId="7FCC894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905" w:type="dxa"/>
          </w:tcPr>
          <w:p w14:paraId="2875B30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916" w:type="dxa"/>
          </w:tcPr>
          <w:p w14:paraId="3A295C2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933" w:type="dxa"/>
            <w:tcBorders>
              <w:right w:val="single" w:color="000000" w:sz="2" w:space="0"/>
            </w:tcBorders>
          </w:tcPr>
          <w:p w14:paraId="10051E3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</w:tr>
      <w:tr w14:paraId="535305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593" w:type="dxa"/>
            <w:tcBorders>
              <w:left w:val="single" w:color="000000" w:sz="2" w:space="0"/>
            </w:tcBorders>
          </w:tcPr>
          <w:p w14:paraId="2A5B1755">
            <w:pPr>
              <w:kinsoku w:val="0"/>
              <w:autoSpaceDE w:val="0"/>
              <w:autoSpaceDN w:val="0"/>
              <w:adjustRightInd w:val="0"/>
              <w:snapToGrid w:val="0"/>
              <w:spacing w:before="95" w:line="241" w:lineRule="auto"/>
              <w:ind w:left="261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  <w:t>3</w:t>
            </w:r>
          </w:p>
        </w:tc>
        <w:tc>
          <w:tcPr>
            <w:tcW w:w="1133" w:type="dxa"/>
          </w:tcPr>
          <w:p w14:paraId="0E79805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990" w:type="dxa"/>
            <w:tcBorders>
              <w:right w:val="single" w:color="000000" w:sz="2" w:space="0"/>
            </w:tcBorders>
          </w:tcPr>
          <w:p w14:paraId="5200C1B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337" w:type="dxa"/>
            <w:tcBorders>
              <w:left w:val="single" w:color="000000" w:sz="2" w:space="0"/>
            </w:tcBorders>
          </w:tcPr>
          <w:p w14:paraId="4598701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095" w:type="dxa"/>
          </w:tcPr>
          <w:p w14:paraId="648474F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905" w:type="dxa"/>
          </w:tcPr>
          <w:p w14:paraId="0051BD9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916" w:type="dxa"/>
          </w:tcPr>
          <w:p w14:paraId="447E11B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933" w:type="dxa"/>
            <w:tcBorders>
              <w:right w:val="single" w:color="000000" w:sz="2" w:space="0"/>
            </w:tcBorders>
          </w:tcPr>
          <w:p w14:paraId="0AA308C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</w:tr>
      <w:tr w14:paraId="0A9577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93" w:type="dxa"/>
            <w:tcBorders>
              <w:left w:val="single" w:color="000000" w:sz="2" w:space="0"/>
            </w:tcBorders>
          </w:tcPr>
          <w:p w14:paraId="11283E60">
            <w:pPr>
              <w:kinsoku w:val="0"/>
              <w:autoSpaceDE w:val="0"/>
              <w:autoSpaceDN w:val="0"/>
              <w:adjustRightInd w:val="0"/>
              <w:snapToGrid w:val="0"/>
              <w:spacing w:before="92" w:line="242" w:lineRule="auto"/>
              <w:ind w:left="256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  <w:t>4</w:t>
            </w:r>
          </w:p>
        </w:tc>
        <w:tc>
          <w:tcPr>
            <w:tcW w:w="1133" w:type="dxa"/>
          </w:tcPr>
          <w:p w14:paraId="1FCB37A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990" w:type="dxa"/>
            <w:tcBorders>
              <w:right w:val="single" w:color="000000" w:sz="2" w:space="0"/>
            </w:tcBorders>
          </w:tcPr>
          <w:p w14:paraId="5F94CC1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337" w:type="dxa"/>
            <w:tcBorders>
              <w:left w:val="single" w:color="000000" w:sz="2" w:space="0"/>
            </w:tcBorders>
          </w:tcPr>
          <w:p w14:paraId="76E8357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095" w:type="dxa"/>
            <w:tcBorders>
              <w:right w:val="single" w:color="000000" w:sz="2" w:space="0"/>
            </w:tcBorders>
          </w:tcPr>
          <w:p w14:paraId="51F39FD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905" w:type="dxa"/>
            <w:tcBorders>
              <w:left w:val="single" w:color="000000" w:sz="2" w:space="0"/>
            </w:tcBorders>
          </w:tcPr>
          <w:p w14:paraId="6BC118C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916" w:type="dxa"/>
          </w:tcPr>
          <w:p w14:paraId="198A1B6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933" w:type="dxa"/>
            <w:tcBorders>
              <w:right w:val="single" w:color="000000" w:sz="2" w:space="0"/>
            </w:tcBorders>
          </w:tcPr>
          <w:p w14:paraId="21681B3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</w:tr>
      <w:tr w14:paraId="786464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593" w:type="dxa"/>
            <w:tcBorders>
              <w:left w:val="single" w:color="000000" w:sz="2" w:space="0"/>
            </w:tcBorders>
          </w:tcPr>
          <w:p w14:paraId="7B59333E">
            <w:pPr>
              <w:kinsoku w:val="0"/>
              <w:autoSpaceDE w:val="0"/>
              <w:autoSpaceDN w:val="0"/>
              <w:adjustRightInd w:val="0"/>
              <w:snapToGrid w:val="0"/>
              <w:spacing w:before="97" w:line="241" w:lineRule="auto"/>
              <w:ind w:left="261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  <w:t>5</w:t>
            </w:r>
          </w:p>
        </w:tc>
        <w:tc>
          <w:tcPr>
            <w:tcW w:w="1133" w:type="dxa"/>
          </w:tcPr>
          <w:p w14:paraId="2A026D2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990" w:type="dxa"/>
            <w:tcBorders>
              <w:right w:val="single" w:color="000000" w:sz="2" w:space="0"/>
            </w:tcBorders>
          </w:tcPr>
          <w:p w14:paraId="756BD02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337" w:type="dxa"/>
            <w:tcBorders>
              <w:left w:val="single" w:color="000000" w:sz="2" w:space="0"/>
            </w:tcBorders>
          </w:tcPr>
          <w:p w14:paraId="1AA813D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095" w:type="dxa"/>
            <w:tcBorders>
              <w:right w:val="single" w:color="000000" w:sz="2" w:space="0"/>
            </w:tcBorders>
          </w:tcPr>
          <w:p w14:paraId="4E51CE4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905" w:type="dxa"/>
            <w:tcBorders>
              <w:left w:val="single" w:color="000000" w:sz="2" w:space="0"/>
            </w:tcBorders>
          </w:tcPr>
          <w:p w14:paraId="60FC13D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916" w:type="dxa"/>
          </w:tcPr>
          <w:p w14:paraId="6AA007E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933" w:type="dxa"/>
            <w:tcBorders>
              <w:right w:val="single" w:color="000000" w:sz="2" w:space="0"/>
            </w:tcBorders>
          </w:tcPr>
          <w:p w14:paraId="7BD8796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</w:tr>
      <w:tr w14:paraId="149E35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93" w:type="dxa"/>
            <w:tcBorders>
              <w:left w:val="single" w:color="000000" w:sz="2" w:space="0"/>
            </w:tcBorders>
          </w:tcPr>
          <w:p w14:paraId="00F16C8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54" w:line="66" w:lineRule="exact"/>
              <w:ind w:left="220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position w:val="1"/>
                <w:szCs w:val="21"/>
                <w:highlight w:val="none"/>
                <w:lang w:eastAsia="en-US"/>
              </w:rPr>
              <w:t>…</w:t>
            </w:r>
          </w:p>
        </w:tc>
        <w:tc>
          <w:tcPr>
            <w:tcW w:w="1133" w:type="dxa"/>
          </w:tcPr>
          <w:p w14:paraId="60C6EFD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990" w:type="dxa"/>
            <w:tcBorders>
              <w:right w:val="single" w:color="000000" w:sz="2" w:space="0"/>
            </w:tcBorders>
          </w:tcPr>
          <w:p w14:paraId="62E618B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337" w:type="dxa"/>
            <w:tcBorders>
              <w:left w:val="single" w:color="000000" w:sz="2" w:space="0"/>
            </w:tcBorders>
          </w:tcPr>
          <w:p w14:paraId="796CF97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095" w:type="dxa"/>
            <w:tcBorders>
              <w:right w:val="single" w:color="000000" w:sz="2" w:space="0"/>
            </w:tcBorders>
          </w:tcPr>
          <w:p w14:paraId="4ED70F9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905" w:type="dxa"/>
            <w:tcBorders>
              <w:left w:val="single" w:color="000000" w:sz="2" w:space="0"/>
            </w:tcBorders>
          </w:tcPr>
          <w:p w14:paraId="3988241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916" w:type="dxa"/>
          </w:tcPr>
          <w:p w14:paraId="69CB8E0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933" w:type="dxa"/>
            <w:tcBorders>
              <w:right w:val="single" w:color="000000" w:sz="2" w:space="0"/>
            </w:tcBorders>
          </w:tcPr>
          <w:p w14:paraId="03EF65B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en-US"/>
              </w:rPr>
            </w:pPr>
          </w:p>
        </w:tc>
      </w:tr>
      <w:tr w14:paraId="2CE54B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7969" w:type="dxa"/>
            <w:gridSpan w:val="7"/>
            <w:tcBorders>
              <w:left w:val="single" w:color="000000" w:sz="2" w:space="0"/>
              <w:bottom w:val="single" w:color="000000" w:sz="2" w:space="0"/>
            </w:tcBorders>
          </w:tcPr>
          <w:p w14:paraId="341A8E8E">
            <w:pPr>
              <w:kinsoku w:val="0"/>
              <w:autoSpaceDE w:val="0"/>
              <w:autoSpaceDN w:val="0"/>
              <w:adjustRightInd w:val="0"/>
              <w:snapToGrid w:val="0"/>
              <w:spacing w:before="32" w:line="219" w:lineRule="auto"/>
              <w:ind w:left="37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"/>
                <w:sz w:val="21"/>
                <w:szCs w:val="21"/>
                <w:highlight w:val="none"/>
                <w:lang w:val="en-US" w:eastAsia="zh-CN" w:bidi="ar-SA"/>
              </w:rPr>
              <w:t>总价：大写小写（元</w:t>
            </w:r>
            <w:r>
              <w:rPr>
                <w:rFonts w:ascii="宋体" w:hAnsi="宋体" w:eastAsia="宋体" w:cs="宋体"/>
                <w:snapToGrid w:val="0"/>
                <w:color w:val="auto"/>
                <w:spacing w:val="-13"/>
                <w:sz w:val="21"/>
                <w:szCs w:val="21"/>
                <w:highlight w:val="none"/>
                <w:lang w:val="en-US" w:eastAsia="zh-CN" w:bidi="ar-SA"/>
              </w:rPr>
              <w:t>）：</w:t>
            </w:r>
          </w:p>
        </w:tc>
        <w:tc>
          <w:tcPr>
            <w:tcW w:w="933" w:type="dxa"/>
            <w:tcBorders>
              <w:bottom w:val="single" w:color="000000" w:sz="2" w:space="0"/>
              <w:right w:val="single" w:color="000000" w:sz="2" w:space="0"/>
            </w:tcBorders>
          </w:tcPr>
          <w:p w14:paraId="7CA8EC9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Cs w:val="21"/>
                <w:highlight w:val="none"/>
                <w:lang w:eastAsia="zh-CN"/>
              </w:rPr>
            </w:pPr>
          </w:p>
        </w:tc>
      </w:tr>
    </w:tbl>
    <w:p w14:paraId="6ADC713A">
      <w:pPr>
        <w:widowControl/>
        <w:kinsoku w:val="0"/>
        <w:autoSpaceDE w:val="0"/>
        <w:autoSpaceDN w:val="0"/>
        <w:adjustRightInd w:val="0"/>
        <w:snapToGrid w:val="0"/>
        <w:spacing w:line="257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Cs w:val="21"/>
          <w:highlight w:val="none"/>
          <w:lang w:eastAsia="zh-CN"/>
        </w:rPr>
      </w:pPr>
    </w:p>
    <w:p w14:paraId="30A69C65">
      <w:pPr>
        <w:widowControl/>
        <w:kinsoku w:val="0"/>
        <w:autoSpaceDE w:val="0"/>
        <w:autoSpaceDN w:val="0"/>
        <w:adjustRightInd w:val="0"/>
        <w:snapToGrid w:val="0"/>
        <w:spacing w:line="257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Cs w:val="21"/>
          <w:highlight w:val="none"/>
          <w:lang w:eastAsia="zh-CN"/>
        </w:rPr>
      </w:pPr>
    </w:p>
    <w:p w14:paraId="0BA548D2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Cs w:val="21"/>
          <w:highlight w:val="none"/>
          <w:lang w:eastAsia="zh-CN"/>
        </w:rPr>
      </w:pPr>
    </w:p>
    <w:p w14:paraId="6E27E889">
      <w:pPr>
        <w:kinsoku w:val="0"/>
        <w:autoSpaceDE w:val="0"/>
        <w:autoSpaceDN w:val="0"/>
        <w:adjustRightInd w:val="0"/>
        <w:snapToGrid w:val="0"/>
        <w:spacing w:before="69" w:line="222" w:lineRule="auto"/>
        <w:ind w:left="39"/>
        <w:textAlignment w:val="baseline"/>
        <w:rPr>
          <w:rFonts w:hint="eastAsia" w:ascii="宋体" w:hAnsi="宋体" w:eastAsia="宋体" w:cs="宋体"/>
          <w:snapToGrid w:val="0"/>
          <w:color w:val="auto"/>
          <w:sz w:val="21"/>
          <w:szCs w:val="21"/>
          <w:highlight w:val="none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auto"/>
          <w:spacing w:val="-13"/>
          <w:sz w:val="21"/>
          <w:szCs w:val="21"/>
          <w:highlight w:val="none"/>
          <w:lang w:val="en-US" w:eastAsia="zh-CN" w:bidi="ar-SA"/>
        </w:rPr>
        <w:t>备注：</w:t>
      </w:r>
    </w:p>
    <w:p w14:paraId="33381C46">
      <w:pPr>
        <w:widowControl/>
        <w:kinsoku w:val="0"/>
        <w:autoSpaceDE w:val="0"/>
        <w:autoSpaceDN w:val="0"/>
        <w:adjustRightInd w:val="0"/>
        <w:snapToGrid w:val="0"/>
        <w:spacing w:line="246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Cs w:val="21"/>
          <w:highlight w:val="none"/>
          <w:lang w:eastAsia="zh-CN"/>
        </w:rPr>
      </w:pPr>
    </w:p>
    <w:p w14:paraId="545A3EDB">
      <w:pPr>
        <w:widowControl/>
        <w:kinsoku w:val="0"/>
        <w:autoSpaceDE w:val="0"/>
        <w:autoSpaceDN w:val="0"/>
        <w:adjustRightInd w:val="0"/>
        <w:snapToGrid w:val="0"/>
        <w:spacing w:line="246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Cs w:val="21"/>
          <w:highlight w:val="none"/>
          <w:lang w:eastAsia="zh-CN"/>
        </w:rPr>
      </w:pPr>
    </w:p>
    <w:p w14:paraId="340B465B">
      <w:pPr>
        <w:kinsoku w:val="0"/>
        <w:autoSpaceDE w:val="0"/>
        <w:autoSpaceDN w:val="0"/>
        <w:adjustRightInd w:val="0"/>
        <w:snapToGrid w:val="0"/>
        <w:spacing w:before="68" w:line="219" w:lineRule="auto"/>
        <w:ind w:left="466"/>
        <w:textAlignment w:val="baseline"/>
        <w:rPr>
          <w:rFonts w:hint="eastAsia" w:ascii="宋体" w:hAnsi="宋体" w:eastAsia="宋体" w:cs="宋体"/>
          <w:snapToGrid w:val="0"/>
          <w:color w:val="auto"/>
          <w:sz w:val="21"/>
          <w:szCs w:val="21"/>
          <w:highlight w:val="none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auto"/>
          <w:spacing w:val="-1"/>
          <w:sz w:val="21"/>
          <w:szCs w:val="21"/>
          <w:highlight w:val="none"/>
          <w:lang w:val="en-US" w:eastAsia="zh-CN" w:bidi="ar-SA"/>
        </w:rPr>
        <w:t>（1）服务内容分项报价，若服务项目不含货物时规格型号、品牌/产地可以不填。</w:t>
      </w:r>
    </w:p>
    <w:p w14:paraId="39B49A74">
      <w:pPr>
        <w:kinsoku w:val="0"/>
        <w:autoSpaceDE w:val="0"/>
        <w:autoSpaceDN w:val="0"/>
        <w:adjustRightInd w:val="0"/>
        <w:snapToGrid w:val="0"/>
        <w:spacing w:before="163" w:line="359" w:lineRule="auto"/>
        <w:ind w:left="42" w:right="28" w:firstLine="424"/>
        <w:textAlignment w:val="baseline"/>
        <w:rPr>
          <w:rFonts w:hint="eastAsia" w:ascii="宋体" w:hAnsi="宋体" w:eastAsia="宋体" w:cs="宋体"/>
          <w:snapToGrid w:val="0"/>
          <w:color w:val="auto"/>
          <w:sz w:val="21"/>
          <w:szCs w:val="21"/>
          <w:highlight w:val="none"/>
          <w:lang w:val="en-US" w:eastAsia="zh-CN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4"/>
          <w:sz w:val="21"/>
          <w:szCs w:val="21"/>
          <w:highlight w:val="none"/>
          <w:lang w:val="en-US" w:eastAsia="zh-CN" w:bidi="ar-SA"/>
        </w:rPr>
        <w:t>（2）本表应对应</w:t>
      </w:r>
      <w:r>
        <w:rPr>
          <w:rFonts w:ascii="宋体" w:hAnsi="宋体" w:eastAsia="宋体" w:cs="宋体"/>
          <w:snapToGrid w:val="0"/>
          <w:color w:val="auto"/>
          <w:spacing w:val="-4"/>
          <w:sz w:val="21"/>
          <w:szCs w:val="21"/>
          <w:highlight w:val="none"/>
          <w:lang w:val="en-US" w:eastAsia="zh-CN" w:bidi="ar-SA"/>
        </w:rPr>
        <w:t>“</w:t>
      </w:r>
      <w:r>
        <w:rPr>
          <w:rFonts w:hint="eastAsia" w:ascii="宋体" w:hAnsi="宋体" w:eastAsia="宋体" w:cs="宋体"/>
          <w:b/>
          <w:bCs/>
          <w:snapToGrid w:val="0"/>
          <w:color w:val="auto"/>
          <w:spacing w:val="-4"/>
          <w:sz w:val="21"/>
          <w:szCs w:val="21"/>
          <w:highlight w:val="none"/>
          <w:lang w:val="en-US" w:eastAsia="zh-CN" w:bidi="ar-SA"/>
        </w:rPr>
        <w:t>报价</w:t>
      </w:r>
      <w:r>
        <w:rPr>
          <w:rFonts w:ascii="宋体" w:hAnsi="宋体" w:eastAsia="宋体" w:cs="宋体"/>
          <w:b/>
          <w:bCs/>
          <w:snapToGrid w:val="0"/>
          <w:color w:val="auto"/>
          <w:spacing w:val="-4"/>
          <w:sz w:val="21"/>
          <w:szCs w:val="21"/>
          <w:highlight w:val="none"/>
          <w:lang w:val="en-US" w:eastAsia="zh-CN" w:bidi="ar-SA"/>
        </w:rPr>
        <w:t>表</w:t>
      </w:r>
      <w:r>
        <w:rPr>
          <w:rFonts w:ascii="宋体" w:hAnsi="宋体" w:eastAsia="宋体" w:cs="宋体"/>
          <w:snapToGrid w:val="0"/>
          <w:color w:val="auto"/>
          <w:spacing w:val="-72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4"/>
          <w:sz w:val="21"/>
          <w:szCs w:val="21"/>
          <w:highlight w:val="none"/>
          <w:lang w:val="en-US" w:eastAsia="zh-CN" w:bidi="ar-SA"/>
        </w:rPr>
        <w:t>”</w:t>
      </w:r>
      <w:r>
        <w:rPr>
          <w:rFonts w:ascii="宋体" w:hAnsi="宋体" w:eastAsia="宋体" w:cs="宋体"/>
          <w:b/>
          <w:bCs/>
          <w:snapToGrid w:val="0"/>
          <w:color w:val="auto"/>
          <w:spacing w:val="-4"/>
          <w:sz w:val="21"/>
          <w:szCs w:val="21"/>
          <w:highlight w:val="none"/>
          <w:lang w:val="en-US" w:eastAsia="zh-CN" w:bidi="ar-SA"/>
        </w:rPr>
        <w:t>，按包填写</w:t>
      </w:r>
      <w:r>
        <w:rPr>
          <w:rFonts w:ascii="宋体" w:hAnsi="宋体" w:eastAsia="宋体" w:cs="宋体"/>
          <w:snapToGrid w:val="0"/>
          <w:color w:val="auto"/>
          <w:spacing w:val="-4"/>
          <w:sz w:val="21"/>
          <w:szCs w:val="21"/>
          <w:highlight w:val="none"/>
          <w:lang w:val="en-US" w:eastAsia="zh-CN" w:bidi="ar-SA"/>
        </w:rPr>
        <w:t>。投标人如果不提供分项</w:t>
      </w:r>
      <w:r>
        <w:rPr>
          <w:rFonts w:ascii="宋体" w:hAnsi="宋体" w:eastAsia="宋体" w:cs="宋体"/>
          <w:snapToGrid w:val="0"/>
          <w:color w:val="auto"/>
          <w:spacing w:val="-5"/>
          <w:sz w:val="21"/>
          <w:szCs w:val="21"/>
          <w:highlight w:val="none"/>
          <w:lang w:val="en-US" w:eastAsia="zh-CN" w:bidi="ar-SA"/>
        </w:rPr>
        <w:t>报价明细表，其</w:t>
      </w:r>
      <w:r>
        <w:rPr>
          <w:rFonts w:ascii="宋体" w:hAnsi="宋体" w:eastAsia="宋体" w:cs="宋体"/>
          <w:b/>
          <w:bCs/>
          <w:snapToGrid w:val="0"/>
          <w:color w:val="auto"/>
          <w:spacing w:val="-5"/>
          <w:sz w:val="21"/>
          <w:szCs w:val="21"/>
          <w:highlight w:val="none"/>
          <w:lang w:val="en-US" w:eastAsia="zh-CN" w:bidi="ar-SA"/>
        </w:rPr>
        <w:t>投标无</w:t>
      </w:r>
      <w:r>
        <w:rPr>
          <w:rFonts w:ascii="宋体" w:hAnsi="宋体" w:eastAsia="宋体" w:cs="宋体"/>
          <w:b/>
          <w:bCs/>
          <w:snapToGrid w:val="0"/>
          <w:color w:val="auto"/>
          <w:spacing w:val="-8"/>
          <w:sz w:val="21"/>
          <w:szCs w:val="21"/>
          <w:highlight w:val="none"/>
          <w:lang w:val="en-US" w:eastAsia="zh-CN" w:bidi="ar-SA"/>
        </w:rPr>
        <w:t>效</w:t>
      </w:r>
      <w:r>
        <w:rPr>
          <w:rFonts w:ascii="宋体" w:hAnsi="宋体" w:eastAsia="宋体" w:cs="宋体"/>
          <w:snapToGrid w:val="0"/>
          <w:color w:val="auto"/>
          <w:spacing w:val="-8"/>
          <w:sz w:val="21"/>
          <w:szCs w:val="21"/>
          <w:highlight w:val="none"/>
          <w:lang w:val="en-US" w:eastAsia="zh-CN" w:bidi="ar-SA"/>
        </w:rPr>
        <w:t>。</w:t>
      </w:r>
    </w:p>
    <w:p w14:paraId="34F906EE">
      <w:pPr>
        <w:kinsoku w:val="0"/>
        <w:autoSpaceDE w:val="0"/>
        <w:autoSpaceDN w:val="0"/>
        <w:adjustRightInd w:val="0"/>
        <w:snapToGrid w:val="0"/>
        <w:spacing w:line="219" w:lineRule="auto"/>
        <w:ind w:left="466"/>
        <w:textAlignment w:val="baseline"/>
        <w:rPr>
          <w:rFonts w:hint="eastAsia" w:ascii="宋体" w:hAnsi="宋体" w:eastAsia="宋体" w:cs="宋体"/>
          <w:snapToGrid w:val="0"/>
          <w:color w:val="auto"/>
          <w:sz w:val="21"/>
          <w:szCs w:val="21"/>
          <w:highlight w:val="none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auto"/>
          <w:spacing w:val="-4"/>
          <w:sz w:val="21"/>
          <w:szCs w:val="21"/>
          <w:highlight w:val="none"/>
          <w:lang w:val="en-US" w:eastAsia="zh-CN" w:bidi="ar-SA"/>
        </w:rPr>
        <w:t>（3）不得填写“免费”或“赠与”，也不得进行“零”报价，否则</w:t>
      </w:r>
      <w:r>
        <w:rPr>
          <w:rFonts w:ascii="宋体" w:hAnsi="宋体" w:eastAsia="宋体" w:cs="宋体"/>
          <w:b/>
          <w:bCs/>
          <w:snapToGrid w:val="0"/>
          <w:color w:val="auto"/>
          <w:spacing w:val="-4"/>
          <w:sz w:val="21"/>
          <w:szCs w:val="21"/>
          <w:highlight w:val="none"/>
          <w:lang w:val="en-US" w:eastAsia="zh-CN" w:bidi="ar-SA"/>
        </w:rPr>
        <w:t>投标无效</w:t>
      </w:r>
      <w:r>
        <w:rPr>
          <w:rFonts w:ascii="宋体" w:hAnsi="宋体" w:eastAsia="宋体" w:cs="宋体"/>
          <w:snapToGrid w:val="0"/>
          <w:color w:val="auto"/>
          <w:spacing w:val="-4"/>
          <w:sz w:val="21"/>
          <w:szCs w:val="21"/>
          <w:highlight w:val="none"/>
          <w:lang w:val="en-US" w:eastAsia="zh-CN" w:bidi="ar-SA"/>
        </w:rPr>
        <w:t>。</w:t>
      </w:r>
    </w:p>
    <w:p w14:paraId="07C5C6F3">
      <w:pPr>
        <w:kinsoku w:val="0"/>
        <w:autoSpaceDE w:val="0"/>
        <w:autoSpaceDN w:val="0"/>
        <w:adjustRightInd w:val="0"/>
        <w:snapToGrid w:val="0"/>
        <w:spacing w:before="159" w:line="220" w:lineRule="auto"/>
        <w:ind w:left="466"/>
        <w:textAlignment w:val="baseline"/>
        <w:rPr>
          <w:rFonts w:hint="eastAsia" w:ascii="宋体" w:hAnsi="宋体" w:eastAsia="宋体" w:cs="宋体"/>
          <w:snapToGrid w:val="0"/>
          <w:color w:val="auto"/>
          <w:sz w:val="21"/>
          <w:szCs w:val="21"/>
          <w:highlight w:val="none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auto"/>
          <w:sz w:val="21"/>
          <w:szCs w:val="21"/>
          <w:highlight w:val="none"/>
          <w:lang w:val="en-US" w:eastAsia="zh-CN" w:bidi="ar-SA"/>
        </w:rPr>
        <w:t>（4）如果</w:t>
      </w:r>
      <w:r>
        <w:rPr>
          <w:rFonts w:hint="eastAsia" w:ascii="宋体" w:hAnsi="宋体" w:eastAsia="宋体" w:cs="宋体"/>
          <w:snapToGrid w:val="0"/>
          <w:color w:val="auto"/>
          <w:sz w:val="21"/>
          <w:szCs w:val="21"/>
          <w:highlight w:val="none"/>
          <w:lang w:val="en-US" w:eastAsia="zh-CN" w:bidi="ar-SA"/>
        </w:rPr>
        <w:t>报价</w:t>
      </w:r>
      <w:r>
        <w:rPr>
          <w:rFonts w:ascii="宋体" w:hAnsi="宋体" w:eastAsia="宋体" w:cs="宋体"/>
          <w:snapToGrid w:val="0"/>
          <w:color w:val="auto"/>
          <w:sz w:val="21"/>
          <w:szCs w:val="21"/>
          <w:highlight w:val="none"/>
          <w:lang w:val="en-US" w:eastAsia="zh-CN" w:bidi="ar-SA"/>
        </w:rPr>
        <w:t>表内容与本表内容不一致的</w:t>
      </w:r>
      <w:r>
        <w:rPr>
          <w:rFonts w:ascii="宋体" w:hAnsi="宋体" w:eastAsia="宋体" w:cs="宋体"/>
          <w:snapToGrid w:val="0"/>
          <w:color w:val="auto"/>
          <w:spacing w:val="-1"/>
          <w:sz w:val="21"/>
          <w:szCs w:val="21"/>
          <w:highlight w:val="none"/>
          <w:lang w:val="en-US" w:eastAsia="zh-CN" w:bidi="ar-SA"/>
        </w:rPr>
        <w:t>，以</w:t>
      </w:r>
      <w:r>
        <w:rPr>
          <w:rFonts w:hint="eastAsia" w:ascii="宋体" w:hAnsi="宋体" w:eastAsia="宋体" w:cs="宋体"/>
          <w:snapToGrid w:val="0"/>
          <w:color w:val="auto"/>
          <w:spacing w:val="-1"/>
          <w:sz w:val="21"/>
          <w:szCs w:val="21"/>
          <w:highlight w:val="none"/>
          <w:lang w:val="en-US" w:eastAsia="zh-CN" w:bidi="ar-SA"/>
        </w:rPr>
        <w:t>报价</w:t>
      </w:r>
      <w:r>
        <w:rPr>
          <w:rFonts w:ascii="宋体" w:hAnsi="宋体" w:eastAsia="宋体" w:cs="宋体"/>
          <w:snapToGrid w:val="0"/>
          <w:color w:val="auto"/>
          <w:spacing w:val="-1"/>
          <w:sz w:val="21"/>
          <w:szCs w:val="21"/>
          <w:highlight w:val="none"/>
          <w:lang w:val="en-US" w:eastAsia="zh-CN" w:bidi="ar-SA"/>
        </w:rPr>
        <w:t>表内容为准。</w:t>
      </w:r>
    </w:p>
    <w:p w14:paraId="6DEABDF2">
      <w:pPr>
        <w:kinsoku w:val="0"/>
        <w:autoSpaceDE w:val="0"/>
        <w:autoSpaceDN w:val="0"/>
        <w:adjustRightInd w:val="0"/>
        <w:snapToGrid w:val="0"/>
        <w:spacing w:before="158" w:line="360" w:lineRule="auto"/>
        <w:ind w:left="37" w:right="28" w:firstLine="428"/>
        <w:textAlignment w:val="baseline"/>
        <w:rPr>
          <w:rFonts w:hint="eastAsia" w:ascii="宋体" w:hAnsi="宋体" w:eastAsia="宋体" w:cs="宋体"/>
          <w:snapToGrid w:val="0"/>
          <w:color w:val="auto"/>
          <w:sz w:val="21"/>
          <w:szCs w:val="21"/>
          <w:highlight w:val="none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auto"/>
          <w:spacing w:val="-1"/>
          <w:sz w:val="21"/>
          <w:szCs w:val="21"/>
          <w:highlight w:val="none"/>
          <w:lang w:val="en-US" w:eastAsia="zh-CN" w:bidi="ar-SA"/>
        </w:rPr>
        <w:t>（5）投标人在投标截止时间前修改“</w:t>
      </w:r>
      <w:r>
        <w:rPr>
          <w:rFonts w:hint="eastAsia" w:ascii="宋体" w:hAnsi="宋体" w:eastAsia="宋体" w:cs="宋体"/>
          <w:snapToGrid w:val="0"/>
          <w:color w:val="auto"/>
          <w:spacing w:val="-1"/>
          <w:sz w:val="21"/>
          <w:szCs w:val="21"/>
          <w:highlight w:val="none"/>
          <w:lang w:val="en-US" w:eastAsia="zh-CN" w:bidi="ar-SA"/>
        </w:rPr>
        <w:t>报价表</w:t>
      </w:r>
      <w:r>
        <w:rPr>
          <w:rFonts w:ascii="宋体" w:hAnsi="宋体" w:eastAsia="宋体" w:cs="宋体"/>
          <w:snapToGrid w:val="0"/>
          <w:color w:val="auto"/>
          <w:spacing w:val="-1"/>
          <w:sz w:val="21"/>
          <w:szCs w:val="21"/>
          <w:highlight w:val="none"/>
          <w:lang w:val="en-US" w:eastAsia="zh-CN" w:bidi="ar-SA"/>
        </w:rPr>
        <w:t>”中的</w:t>
      </w:r>
      <w:r>
        <w:rPr>
          <w:rFonts w:ascii="宋体" w:hAnsi="宋体" w:eastAsia="宋体" w:cs="宋体"/>
          <w:snapToGrid w:val="0"/>
          <w:color w:val="auto"/>
          <w:spacing w:val="-2"/>
          <w:sz w:val="21"/>
          <w:szCs w:val="21"/>
          <w:highlight w:val="none"/>
          <w:lang w:val="en-US" w:eastAsia="zh-CN" w:bidi="ar-SA"/>
        </w:rPr>
        <w:t>投标报价的，应按第二章</w:t>
      </w:r>
      <w:r>
        <w:rPr>
          <w:rFonts w:ascii="宋体" w:hAnsi="宋体" w:eastAsia="宋体" w:cs="宋体"/>
          <w:snapToGrid w:val="0"/>
          <w:color w:val="auto"/>
          <w:sz w:val="21"/>
          <w:szCs w:val="21"/>
          <w:highlight w:val="none"/>
          <w:lang w:val="en-US" w:eastAsia="zh-CN" w:bidi="ar-SA"/>
        </w:rPr>
        <w:t>规定修改本表相应内容。否则，本表相应内容按投标报价修改的相同比例</w:t>
      </w:r>
      <w:r>
        <w:rPr>
          <w:rFonts w:ascii="宋体" w:hAnsi="宋体" w:eastAsia="宋体" w:cs="宋体"/>
          <w:snapToGrid w:val="0"/>
          <w:color w:val="auto"/>
          <w:spacing w:val="-1"/>
          <w:sz w:val="21"/>
          <w:szCs w:val="21"/>
          <w:highlight w:val="none"/>
          <w:lang w:val="en-US" w:eastAsia="zh-CN" w:bidi="ar-SA"/>
        </w:rPr>
        <w:t>进行调整。</w:t>
      </w:r>
    </w:p>
    <w:p w14:paraId="3E215600">
      <w:pPr>
        <w:widowControl/>
        <w:kinsoku w:val="0"/>
        <w:autoSpaceDE w:val="0"/>
        <w:autoSpaceDN w:val="0"/>
        <w:adjustRightInd w:val="0"/>
        <w:snapToGrid w:val="0"/>
        <w:spacing w:line="296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Cs w:val="21"/>
          <w:highlight w:val="none"/>
          <w:lang w:eastAsia="zh-CN"/>
        </w:rPr>
      </w:pPr>
    </w:p>
    <w:p w14:paraId="1D07130D">
      <w:pPr>
        <w:widowControl/>
        <w:kinsoku w:val="0"/>
        <w:autoSpaceDE w:val="0"/>
        <w:autoSpaceDN w:val="0"/>
        <w:adjustRightInd w:val="0"/>
        <w:snapToGrid w:val="0"/>
        <w:spacing w:line="296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Cs w:val="21"/>
          <w:highlight w:val="none"/>
          <w:lang w:eastAsia="zh-CN"/>
        </w:rPr>
      </w:pPr>
      <w:bookmarkStart w:id="0" w:name="_GoBack"/>
      <w:bookmarkEnd w:id="0"/>
    </w:p>
    <w:p w14:paraId="3E1C70C9">
      <w:pPr>
        <w:kinsoku w:val="0"/>
        <w:autoSpaceDE w:val="0"/>
        <w:autoSpaceDN w:val="0"/>
        <w:adjustRightInd w:val="0"/>
        <w:snapToGrid w:val="0"/>
        <w:spacing w:before="69" w:line="220" w:lineRule="auto"/>
        <w:ind w:left="39"/>
        <w:textAlignment w:val="baseline"/>
        <w:rPr>
          <w:rFonts w:hint="eastAsia" w:ascii="宋体" w:hAnsi="宋体" w:eastAsia="宋体" w:cs="宋体"/>
          <w:snapToGrid w:val="0"/>
          <w:color w:val="auto"/>
          <w:sz w:val="21"/>
          <w:szCs w:val="21"/>
          <w:highlight w:val="none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auto"/>
          <w:spacing w:val="-9"/>
          <w:sz w:val="21"/>
          <w:szCs w:val="21"/>
          <w:highlight w:val="none"/>
          <w:lang w:val="en-US" w:eastAsia="zh-CN" w:bidi="ar-SA"/>
        </w:rPr>
        <w:t>投标人名称（单位电子签章</w:t>
      </w:r>
      <w:r>
        <w:rPr>
          <w:rFonts w:ascii="宋体" w:hAnsi="宋体" w:eastAsia="宋体" w:cs="宋体"/>
          <w:snapToGrid w:val="0"/>
          <w:color w:val="auto"/>
          <w:spacing w:val="-3"/>
          <w:sz w:val="21"/>
          <w:szCs w:val="21"/>
          <w:highlight w:val="none"/>
          <w:lang w:val="en-US" w:eastAsia="zh-CN" w:bidi="ar-SA"/>
        </w:rPr>
        <w:t>）：</w:t>
      </w:r>
      <w:r>
        <w:rPr>
          <w:rFonts w:ascii="宋体" w:hAnsi="宋体" w:eastAsia="宋体" w:cs="宋体"/>
          <w:snapToGrid w:val="0"/>
          <w:color w:val="auto"/>
          <w:sz w:val="21"/>
          <w:szCs w:val="21"/>
          <w:highlight w:val="none"/>
          <w:u w:val="single"/>
          <w:lang w:val="en-US" w:eastAsia="zh-CN" w:bidi="ar-SA"/>
        </w:rPr>
        <w:t xml:space="preserve">              </w:t>
      </w:r>
    </w:p>
    <w:p w14:paraId="33DA771A">
      <w:pPr>
        <w:kinsoku w:val="0"/>
        <w:autoSpaceDE w:val="0"/>
        <w:autoSpaceDN w:val="0"/>
        <w:adjustRightInd w:val="0"/>
        <w:snapToGrid w:val="0"/>
        <w:spacing w:before="267" w:line="221" w:lineRule="auto"/>
        <w:ind w:left="73"/>
        <w:textAlignment w:val="baseline"/>
      </w:pPr>
      <w:r>
        <w:rPr>
          <w:rFonts w:ascii="宋体" w:hAnsi="宋体" w:eastAsia="宋体" w:cs="宋体"/>
          <w:snapToGrid w:val="0"/>
          <w:color w:val="auto"/>
          <w:spacing w:val="-11"/>
          <w:sz w:val="21"/>
          <w:szCs w:val="21"/>
          <w:highlight w:val="none"/>
          <w:lang w:val="en-US" w:eastAsia="zh-CN" w:bidi="ar-SA"/>
        </w:rPr>
        <w:t>日期：</w:t>
      </w:r>
      <w:r>
        <w:rPr>
          <w:rFonts w:ascii="宋体" w:hAnsi="宋体" w:eastAsia="宋体" w:cs="宋体"/>
          <w:snapToGrid w:val="0"/>
          <w:color w:val="auto"/>
          <w:sz w:val="21"/>
          <w:szCs w:val="21"/>
          <w:highlight w:val="none"/>
          <w:u w:val="single"/>
          <w:lang w:val="en-US" w:eastAsia="zh-CN" w:bidi="ar-SA"/>
        </w:rPr>
        <w:t xml:space="preserve">          </w:t>
      </w:r>
      <w:r>
        <w:rPr>
          <w:rFonts w:ascii="宋体" w:hAnsi="宋体" w:eastAsia="宋体" w:cs="宋体"/>
          <w:snapToGrid w:val="0"/>
          <w:color w:val="auto"/>
          <w:spacing w:val="-90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1"/>
          <w:sz w:val="21"/>
          <w:szCs w:val="21"/>
          <w:highlight w:val="none"/>
          <w:lang w:val="en-US" w:eastAsia="zh-CN" w:bidi="ar-SA"/>
        </w:rPr>
        <w:t>年</w:t>
      </w:r>
      <w:r>
        <w:rPr>
          <w:rFonts w:ascii="宋体" w:hAnsi="宋体" w:eastAsia="宋体" w:cs="宋体"/>
          <w:snapToGrid w:val="0"/>
          <w:color w:val="auto"/>
          <w:spacing w:val="34"/>
          <w:sz w:val="21"/>
          <w:szCs w:val="21"/>
          <w:highlight w:val="none"/>
          <w:u w:val="single"/>
          <w:lang w:val="en-US" w:eastAsia="zh-CN" w:bidi="ar-SA"/>
        </w:rPr>
        <w:t xml:space="preserve">   </w:t>
      </w:r>
      <w:r>
        <w:rPr>
          <w:rFonts w:ascii="宋体" w:hAnsi="宋体" w:eastAsia="宋体" w:cs="宋体"/>
          <w:snapToGrid w:val="0"/>
          <w:color w:val="auto"/>
          <w:spacing w:val="-91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1"/>
          <w:sz w:val="21"/>
          <w:szCs w:val="21"/>
          <w:highlight w:val="none"/>
          <w:lang w:val="en-US" w:eastAsia="zh-CN" w:bidi="ar-SA"/>
        </w:rPr>
        <w:t>月</w:t>
      </w:r>
      <w:r>
        <w:rPr>
          <w:rFonts w:ascii="宋体" w:hAnsi="宋体" w:eastAsia="宋体" w:cs="宋体"/>
          <w:snapToGrid w:val="0"/>
          <w:color w:val="auto"/>
          <w:spacing w:val="34"/>
          <w:sz w:val="21"/>
          <w:szCs w:val="21"/>
          <w:highlight w:val="none"/>
          <w:u w:val="single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snapToGrid w:val="0"/>
          <w:color w:val="auto"/>
          <w:spacing w:val="34"/>
          <w:sz w:val="21"/>
          <w:szCs w:val="21"/>
          <w:highlight w:val="none"/>
          <w:u w:val="single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34"/>
          <w:sz w:val="21"/>
          <w:szCs w:val="21"/>
          <w:highlight w:val="none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auto"/>
          <w:spacing w:val="34"/>
          <w:sz w:val="21"/>
          <w:szCs w:val="21"/>
          <w:highlight w:val="none"/>
          <w:u w:val="none"/>
          <w:lang w:val="en-US" w:eastAsia="zh-CN" w:bidi="ar-SA"/>
        </w:rPr>
        <w:t>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C5E81">
    <w:pPr>
      <w:widowControl/>
      <w:kinsoku w:val="0"/>
      <w:autoSpaceDE w:val="0"/>
      <w:autoSpaceDN w:val="0"/>
      <w:adjustRightInd w:val="0"/>
      <w:snapToGrid w:val="0"/>
      <w:spacing w:line="233" w:lineRule="auto"/>
      <w:ind w:left="7476"/>
      <w:jc w:val="left"/>
      <w:textAlignment w:val="baseline"/>
      <w:rPr>
        <w:rFonts w:hint="eastAsia" w:ascii="仿宋" w:hAnsi="仿宋" w:eastAsia="仿宋" w:cs="仿宋"/>
        <w:snapToGrid w:val="0"/>
        <w:color w:val="000000"/>
        <w:kern w:val="0"/>
        <w:sz w:val="30"/>
        <w:szCs w:val="30"/>
        <w:lang w:eastAsia="en-US"/>
      </w:rPr>
    </w:pPr>
    <w:r>
      <w:rPr>
        <w:rFonts w:ascii="Arial" w:hAnsi="Arial" w:eastAsia="Arial" w:cs="Arial"/>
        <w:snapToGrid w:val="0"/>
        <w:color w:val="000000"/>
        <w:kern w:val="0"/>
        <w:sz w:val="30"/>
        <w:szCs w:val="21"/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0" name="文本框 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115240">
                          <w:pPr>
                            <w:tabs>
                              <w:tab w:val="center" w:pos="4153"/>
                              <w:tab w:val="right" w:pos="8306"/>
                            </w:tabs>
                            <w:kinsoku w:val="0"/>
                            <w:autoSpaceDE w:val="0"/>
                            <w:autoSpaceDN w:val="0"/>
                            <w:adjustRightInd w:val="0"/>
                            <w:snapToGrid w:val="0"/>
                            <w:textAlignment w:val="baseline"/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en-US" w:bidi="ar-SA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en-US" w:bidi="ar-SA"/>
                            </w:rPr>
                            <w:fldChar w:fldCharType="begin"/>
                          </w:r>
                          <w:r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en-US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en-US" w:bidi="ar-SA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en-US" w:bidi="ar-SA"/>
                            </w:rPr>
                            <w:t>97</w:t>
                          </w:r>
                          <w:r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en-US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LQHfExAgAAZ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meQRDOFjl++f7v8&#10;+HX5+ZXgDgI11s8Rt7OIDO1b02JshnuPy8i7LZ2Kv2BE4AfW+SqvaAPh8dFsOpuN4eLwDQfgZ4/P&#10;rfPhnTCKRCOnDv1LsrLT1ocudAiJ2bTZ1FKmHkpNmpzevH4zTg+uHoBLHWNFmoYeJlLqSo9WaPdt&#10;z3NvijNoOtNNird8U6OULfPhgTmMBsrH8oR7fEppkNL0FiWVcV/+dR/j0TF4KWkwajnV2CxK5HuN&#10;TgIwDIYbjP1g6KO6M5jdCZbS8mTigQtyMEtn1Gds1CrmgItpjkw5DYN5F7pxx0ZysVqlIMyeZWGr&#10;d5ZH6CiPt6tjgJxJ5ShKpwS6Ew+YvtSnflPieP95TlGP/w7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C0B3xMQIAAGU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115240">
                    <w:pPr>
                      <w:tabs>
                        <w:tab w:val="center" w:pos="4153"/>
                        <w:tab w:val="right" w:pos="8306"/>
                      </w:tabs>
                      <w:kinsoku w:val="0"/>
                      <w:autoSpaceDE w:val="0"/>
                      <w:autoSpaceDN w:val="0"/>
                      <w:adjustRightInd w:val="0"/>
                      <w:snapToGrid w:val="0"/>
                      <w:textAlignment w:val="baseline"/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en-US" w:bidi="ar-SA"/>
                      </w:rPr>
                    </w:pPr>
                    <w:r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en-US" w:bidi="ar-SA"/>
                      </w:rPr>
                      <w:fldChar w:fldCharType="begin"/>
                    </w:r>
                    <w:r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en-US" w:bidi="ar-SA"/>
                      </w:rPr>
                      <w:instrText xml:space="preserve"> PAGE  \* MERGEFORMAT </w:instrText>
                    </w:r>
                    <w:r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en-US" w:bidi="ar-SA"/>
                      </w:rPr>
                      <w:fldChar w:fldCharType="separate"/>
                    </w:r>
                    <w:r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en-US" w:bidi="ar-SA"/>
                      </w:rPr>
                      <w:t>97</w:t>
                    </w:r>
                    <w:r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en-US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仿宋" w:hAnsi="仿宋" w:eastAsia="仿宋" w:cs="仿宋"/>
        <w:snapToGrid w:val="0"/>
        <w:color w:val="000000"/>
        <w:spacing w:val="-2"/>
        <w:kern w:val="0"/>
        <w:sz w:val="30"/>
        <w:szCs w:val="30"/>
        <w:lang w:eastAsia="en-US"/>
      </w:rPr>
      <w:t>—111—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A94C85">
    <w:pPr>
      <w:widowControl/>
      <w:kinsoku w:val="0"/>
      <w:autoSpaceDE w:val="0"/>
      <w:autoSpaceDN w:val="0"/>
      <w:adjustRightInd w:val="0"/>
      <w:snapToGrid w:val="0"/>
      <w:spacing w:line="46" w:lineRule="auto"/>
      <w:jc w:val="left"/>
      <w:textAlignment w:val="baseline"/>
      <w:rPr>
        <w:rFonts w:ascii="Arial" w:hAnsi="Arial" w:eastAsia="Arial" w:cs="Arial"/>
        <w:snapToGrid w:val="0"/>
        <w:color w:val="000000"/>
        <w:kern w:val="0"/>
        <w:sz w:val="2"/>
        <w:szCs w:val="21"/>
        <w:lang w:eastAsia="en-US"/>
      </w:rPr>
    </w:pPr>
    <w:r>
      <w:rPr>
        <w:rFonts w:ascii="Arial" w:hAnsi="Arial" w:eastAsia="Arial" w:cs="Arial"/>
        <w:snapToGrid w:val="0"/>
        <w:color w:val="000000"/>
        <w:kern w:val="0"/>
        <w:szCs w:val="21"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990600</wp:posOffset>
              </wp:positionH>
              <wp:positionV relativeFrom="page">
                <wp:posOffset>692150</wp:posOffset>
              </wp:positionV>
              <wp:extent cx="5653405" cy="9525"/>
              <wp:effectExtent l="0" t="0" r="0" b="0"/>
              <wp:wrapNone/>
              <wp:docPr id="1" name="任意多边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53405" cy="9525"/>
                      </a:xfrm>
                      <a:custGeom>
                        <a:avLst/>
                        <a:gdLst/>
                        <a:ahLst/>
                        <a:cxnLst/>
                        <a:pathLst>
                          <a:path w="8902" h="15">
                            <a:moveTo>
                              <a:pt x="0" y="14"/>
                            </a:moveTo>
                            <a:lnTo>
                              <a:pt x="8902" y="14"/>
                            </a:lnTo>
                            <a:lnTo>
                              <a:pt x="8902" y="0"/>
                            </a:lnTo>
                            <a:lnTo>
                              <a:pt x="0" y="0"/>
                            </a:lnTo>
                            <a:lnTo>
                              <a:pt x="0" y="14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78pt;margin-top:54.5pt;height:0.75pt;width:445.15pt;mso-position-horizontal-relative:page;mso-position-vertical-relative:page;z-index:251660288;mso-width-relative:page;mso-height-relative:page;" fillcolor="#000000" filled="t" stroked="f" coordsize="8902,15" o:allowincell="f" o:gfxdata="UEsDBAoAAAAAAIdO4kAAAAAAAAAAAAAAAAAEAAAAZHJzL1BLAwQUAAAACACHTuJAKNxCoNgAAAAM&#10;AQAADwAAAGRycy9kb3ducmV2LnhtbE2PQUvEMBCF74L/IYzgzU2qtmxr0z0IgiCIuwpep0m2LTaT&#10;0mS3q7/e2ZPevsc83rxXb05+FEc3xyGQhmylQDgywQ7Uafh4f7pZg4gJyeIYyGn4dhE2zeVFjZUN&#10;C23dcZc6wSEUK9TQpzRVUkbTO49xFSZHfNuH2WNiOXfSzrhwuB/lrVKF9DgQf+hxco+9M1+7g9dg&#10;nj/ffsrU5pM0ebdsl/IFX63W11eZegCR3Cn9meFcn6tDw53acCAbxcg6L3hLYlAlw9mh7os7EC1T&#10;pnKQTS3/j2h+AVBLAwQUAAAACACHTuJAc2q9zxMCAAB8BAAADgAAAGRycy9lMm9Eb2MueG1srVTN&#10;bhMxEL4j8Q6W73Q3oVu1UTY9EJULgkotD+B4vVlL/pPHySZ37tw5Il4CVfA0LeIxGHt/EtoDPZDD&#10;euz59pv5Ps9mfrnTimyFB2lNSScnOSXCcFtJsy7px9urV+eUQGCmYsoaUdK9AHq5ePli3rqZmNrG&#10;qkp4giQGZq0raROCm2UZ8EZoBifWCYPJ2nrNAm79Oqs8a5Fdq2ya52dZa33lvOUCAE+XXZL2jP45&#10;hLauJRdLyzdamNCxeqFYQEnQSAd0kbqta8HDh7oGEYgqKSoN6YlFMF7FZ7aYs9naM9dI3rfAntPC&#10;I02aSYNFR6olC4xsvHxCpSX3FmwdTrjVWSckOYIqJvkjb24a5kTSglaDG02H/0fL32+vPZEVTgIl&#10;hmm88Pu7u1+fPj98+/L75/eHH1/JJJrUOpgh9sZd+34HGEbFu9rruKIWskvG7kdjxS4QjofFWfH6&#10;NC8o4Zi7KKZFpMwO7/INhLfCJh62fQehu5ZqiFgzRHxnhtCxEI9j7RiStqTnF/mUkgbFFOk2tN2K&#10;W5sQ4dDc5LQvf0grcwzraLDVETnkh9UluhGX5gj1DOlh7WA4a4Ml/8A8qceVBdF5FTUm00bdSHZs&#10;HFglqyupVNQLfr16ozzZsjj46deL/gumTAQbG1/rysSTLN52d78xWtlqj0OycV6uG/yC0kAkDA5l&#10;aqn/gOLUH+8T0+FPY/E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KNxCoNgAAAAMAQAADwAAAAAA&#10;AAABACAAAAAiAAAAZHJzL2Rvd25yZXYueG1sUEsBAhQAFAAAAAgAh07iQHNqvc8TAgAAfAQAAA4A&#10;AAAAAAAAAQAgAAAAJwEAAGRycy9lMm9Eb2MueG1sUEsFBgAAAAAGAAYAWQEAAKwFAAAAAA==&#10;" path="m0,14l8902,14,8902,0,0,0,0,14xe">
              <v:fill on="t" focussize="0,0"/>
              <v:stroke on="f"/>
              <v:imagedata o:title=""/>
              <o:lock v:ext="edit" aspectratio="f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ED1A59"/>
    <w:rsid w:val="40477B22"/>
    <w:rsid w:val="70ED1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327</Words>
  <Characters>330</Characters>
  <Lines>0</Lines>
  <Paragraphs>0</Paragraphs>
  <TotalTime>2</TotalTime>
  <ScaleCrop>false</ScaleCrop>
  <LinksUpToDate>false</LinksUpToDate>
  <CharactersWithSpaces>478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2026-06-26T04:41:00Z</dcterms:created>
  <dc:creator>123...</dc:creator>
  <cp:lastModifiedBy>123...</cp:lastModifiedBy>
  <dcterms:modified xsi:type="dcterms:W3CDTF">2026-06-26T04:46:07Z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0E91F425091D4797804885E7E161334B_11</vt:lpwstr>
  </property>
  <property fmtid="{D5CDD505-2E9C-101B-9397-08002B2CF9AE}" pid="4" name="KSOTemplateDocerSaveRecord">
    <vt:lpwstr>eyJoZGlkIjoiOWJmOGM5MTY2ZDUxYjA3NWJhYmE2MThjYTJjYTViMGMiLCJ1c2VySWQiOiI0NDM4OTU0NzAifQ==</vt:lpwstr>
  </property>
</Properties>
</file>