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783F6">
      <w:r>
        <w:rPr>
          <w:rStyle w:val="3"/>
          <w:rFonts w:ascii="宋体" w:hAnsi="宋体" w:eastAsia="宋体" w:cs="宋体"/>
          <w:b w:val="0"/>
          <w:sz w:val="21"/>
          <w:szCs w:val="24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B1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2026-07-20T01:38:47Z</dcterms:created>
  <dc:creator>Admin</dc:creator>
  <cp:lastModifiedBy>Admin</cp:lastModifiedBy>
  <dcterms:modified xsi:type="dcterms:W3CDTF">2026-07-20T01:38:48Z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eyJoZGlkIjoiMjQzMzA1ZmMwMGUyZGJhNWRkODE5YTU1OWJhZGY3OGUiLCJ1c2VySWQiOiI0NjIyODkwNjYifQ==</vt:lpwstr>
  </property>
  <property fmtid="{D5CDD505-2E9C-101B-9397-08002B2CF9AE}" pid="4" name="ICV">
    <vt:lpwstr>15A7C94086914B9592727B8C2FDA4BAC_12</vt:lpwstr>
  </property>
</Properties>
</file>