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8581A">
      <w:pPr>
        <w:pStyle w:val="5"/>
        <w:spacing w:line="360" w:lineRule="auto"/>
        <w:jc w:val="center"/>
        <w:rPr>
          <w:rStyle w:val="3"/>
          <w:rFonts w:hint="eastAsia" w:ascii="宋体" w:hAnsi="Times New Roman" w:eastAsia="宋体" w:cs="宋体"/>
          <w:color w:val="auto"/>
          <w:sz w:val="28"/>
          <w:szCs w:val="28"/>
          <w:highlight w:val="none"/>
        </w:rPr>
      </w:pPr>
      <w:r>
        <w:rPr>
          <w:rStyle w:val="3"/>
          <w:rFonts w:hint="eastAsia" w:ascii="宋体" w:hAnsi="Times New Roman" w:eastAsia="宋体" w:cs="宋体"/>
          <w:b/>
          <w:bCs/>
          <w:color w:val="auto"/>
          <w:sz w:val="28"/>
          <w:szCs w:val="28"/>
          <w:highlight w:val="none"/>
          <w:lang w:val="en-US" w:eastAsia="zh-CN"/>
        </w:rPr>
        <w:t>关于符合本国产品标准的声明函</w:t>
      </w:r>
    </w:p>
    <w:p w14:paraId="7D4E937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jc w:val="lef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7CD4381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jc w:val="lef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1.</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（产品名称1）1</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，生产厂为</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（厂名）2</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，厂址为</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（生产厂址）</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（产品名称1）</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的中国境内生产的组件成本占比≥</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（规定比例）3</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（产品名称1）</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的</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（关键组件）4</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在中国境内生产。</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（产品名称1）</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的</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（关键工序）5</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在中国境内完成。</w:t>
      </w:r>
    </w:p>
    <w:p w14:paraId="2056CBE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jc w:val="lef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2.</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（产品名称2）</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，生产厂为</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（厂名）</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，厂址为</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（生产厂址）</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（产品名称2）</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的中国境内生产的组件成本占比≥</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（规定比例）</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（产品名称2）</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的</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（关键组件）</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在中国境内生产。</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（产品名称2）</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的</w:t>
      </w:r>
      <w:r>
        <w:rPr>
          <w:rStyle w:val="4"/>
          <w:rFonts w:hint="eastAsia" w:ascii="宋体" w:hAnsi="宋体" w:eastAsia="宋体" w:cs="宋体"/>
          <w:i w:val="0"/>
          <w:iCs w:val="0"/>
          <w:caps w:val="0"/>
          <w:color w:val="auto"/>
          <w:spacing w:val="0"/>
          <w:kern w:val="2"/>
          <w:sz w:val="24"/>
          <w:szCs w:val="24"/>
          <w:highlight w:val="none"/>
          <w:u w:val="none"/>
          <w:shd w:val="clear" w:color="auto" w:fill="FFFFFF"/>
          <w:vertAlign w:val="baseline"/>
          <w:lang w:val="en-US" w:eastAsia="zh-CN" w:bidi="ar-SA"/>
        </w:rPr>
        <w:t>（关键工序）</w:t>
      </w: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在中国境内完成。</w:t>
      </w:r>
    </w:p>
    <w:p w14:paraId="16FEA32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jc w:val="lef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w:t>
      </w:r>
    </w:p>
    <w:p w14:paraId="202740D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jc w:val="lef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本公司（单位）对上述声明内容的真实性负责。如有虚假，愿承担相应法律责任。</w:t>
      </w:r>
    </w:p>
    <w:p w14:paraId="521C419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lef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 </w:t>
      </w:r>
    </w:p>
    <w:p w14:paraId="26569BB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righ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公司（单位）名称（单位电子签章）：　        </w:t>
      </w:r>
    </w:p>
    <w:p w14:paraId="6AC5B70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right"/>
        <w:textAlignment w:val="baseline"/>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日期：　     年　  月　  日         </w:t>
      </w:r>
    </w:p>
    <w:p w14:paraId="48FFE55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right="0"/>
        <w:jc w:val="left"/>
        <w:textAlignment w:val="baseline"/>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注：</w:t>
      </w:r>
    </w:p>
    <w:p w14:paraId="0A99F3D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right="0"/>
        <w:jc w:val="lef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1.产品如有型号，请在“产品名称”栏一并填写。</w:t>
      </w:r>
    </w:p>
    <w:p w14:paraId="34AD249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right="0"/>
        <w:jc w:val="lef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2.生产厂名与厂址应与生产厂营业执照载明的相关信息保持一致。</w:t>
      </w:r>
    </w:p>
    <w:p w14:paraId="7F2CFE7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right="0"/>
        <w:jc w:val="lef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3.该产品的中国境内生产的组件成本占比相关要求实施前，“规定比例”栏可不填，下同。</w:t>
      </w:r>
    </w:p>
    <w:p w14:paraId="29EE0B0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right="0"/>
        <w:jc w:val="left"/>
        <w:textAlignment w:val="baseline"/>
        <w:rPr>
          <w:rStyle w:val="3"/>
          <w:rFonts w:hint="eastAsia" w:ascii="宋体" w:hAnsi="宋体" w:eastAsia="宋体" w:cs="宋体"/>
          <w:color w:val="auto"/>
          <w:kern w:val="0"/>
          <w:sz w:val="24"/>
          <w:szCs w:val="24"/>
          <w:highlight w:val="none"/>
          <w:lang w:val="en-US" w:eastAsia="zh-CN" w:bidi="ar-SA"/>
        </w:rPr>
      </w:pPr>
      <w:r>
        <w:rPr>
          <w:rStyle w:val="3"/>
          <w:rFonts w:hint="eastAsia" w:ascii="宋体" w:hAnsi="宋体" w:eastAsia="宋体" w:cs="宋体"/>
          <w:i w:val="0"/>
          <w:iCs w:val="0"/>
          <w:caps w:val="0"/>
          <w:color w:val="auto"/>
          <w:spacing w:val="0"/>
          <w:kern w:val="0"/>
          <w:sz w:val="24"/>
          <w:szCs w:val="24"/>
          <w:highlight w:val="none"/>
          <w:u w:val="none"/>
          <w:shd w:val="clear" w:color="auto" w:fill="FFFFFF"/>
          <w:vertAlign w:val="baseline"/>
          <w:lang w:val="en-US" w:eastAsia="zh-CN" w:bidi="ar-SA"/>
        </w:rPr>
        <w:t>4.该产品的关键组件要求实施前，“关键组件”栏可不填，下同。</w:t>
      </w:r>
    </w:p>
    <w:p w14:paraId="681BD809">
      <w:r>
        <w:rPr>
          <w:rStyle w:val="3"/>
          <w:rFonts w:hint="eastAsia" w:ascii="宋体" w:hAnsi="宋体" w:eastAsia="宋体" w:cs="宋体"/>
          <w:i w:val="0"/>
          <w:iCs w:val="0"/>
          <w:caps w:val="0"/>
          <w:color w:val="auto"/>
          <w:spacing w:val="0"/>
          <w:sz w:val="24"/>
          <w:szCs w:val="24"/>
          <w:highlight w:val="none"/>
          <w:u w:val="none"/>
          <w:shd w:val="clear" w:color="auto" w:fill="FFFFFF"/>
          <w:vertAlign w:val="baseline"/>
        </w:rPr>
        <w:t>5.该产品的关键工序要求实施前，“关键工序”栏可不填，下同。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C2758F"/>
    <w:rsid w:val="40C27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Emphasis"/>
    <w:qFormat/>
    <w:uiPriority w:val="20"/>
    <w:rPr>
      <w:rFonts w:ascii="Calibri" w:hAnsi="Calibri" w:eastAsia="宋体"/>
    </w:rPr>
  </w:style>
  <w:style w:type="paragraph" w:customStyle="1" w:styleId="5">
    <w:name w:val="正文_16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2026-08-24T04:24:00Z</dcterms:created>
  <dc:creator>刘颖</dc:creator>
  <cp:lastModifiedBy>刘颖</cp:lastModifiedBy>
  <dcterms:modified xsi:type="dcterms:W3CDTF">2026-08-24T04:24:48Z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BBCF15F34A974004BED6B24024BB2CA6_11</vt:lpwstr>
  </property>
  <property fmtid="{D5CDD505-2E9C-101B-9397-08002B2CF9AE}" pid="4" name="KSOTemplateDocerSaveRecord">
    <vt:lpwstr>eyJoZGlkIjoiZGQ4MTg3MzEwNDdkMDQ2YmE1NGIyNjliMzlmN2Y5YTUiLCJ1c2VySWQiOiI4ODg2ODI4NTgifQ==</vt:lpwstr>
  </property>
</Properties>
</file>