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1BB18E4">
      <w:pPr>
        <w:pStyle w:val="4"/>
        <w:keepNext/>
        <w:keepLines/>
        <w:spacing w:line="360" w:lineRule="auto"/>
        <w:ind w:firstLine="1400"/>
        <w:jc w:val="center"/>
        <w:outlineLvl w:val="1"/>
        <w:rPr>
          <w:rStyle w:val="3"/>
          <w:rFonts w:ascii="黑体" w:hAnsi="黑体" w:eastAsia="黑体" w:cs="黑体"/>
          <w:b/>
          <w:bCs/>
          <w:color w:val="auto"/>
          <w:sz w:val="28"/>
          <w:szCs w:val="28"/>
        </w:rPr>
      </w:pPr>
      <w:r>
        <w:rPr>
          <w:rStyle w:val="3"/>
          <w:rFonts w:hint="eastAsia" w:ascii="黑体" w:hAnsi="黑体" w:eastAsia="黑体" w:cs="黑体"/>
          <w:bCs/>
          <w:color w:val="auto"/>
          <w:sz w:val="28"/>
          <w:szCs w:val="28"/>
        </w:rPr>
        <w:t>技术采购需求响应（二）</w:t>
      </w:r>
    </w:p>
    <w:p w14:paraId="11E8583C">
      <w:pPr>
        <w:pStyle w:val="4"/>
        <w:ind w:firstLine="420"/>
        <w:rPr>
          <w:rStyle w:val="3"/>
          <w:rFonts w:ascii="黑体" w:hAnsi="黑体" w:eastAsia="黑体" w:cs="黑体"/>
          <w:color w:val="auto"/>
          <w:sz w:val="24"/>
          <w:szCs w:val="24"/>
        </w:rPr>
      </w:pPr>
      <w:r>
        <w:rPr>
          <w:rStyle w:val="3"/>
          <w:rFonts w:ascii="黑体" w:hAnsi="黑体" w:eastAsia="黑体" w:cs="黑体"/>
          <w:color w:val="auto"/>
          <w:sz w:val="24"/>
          <w:szCs w:val="24"/>
        </w:rPr>
        <w:t>提供</w:t>
      </w:r>
      <w:r>
        <w:rPr>
          <w:rStyle w:val="3"/>
          <w:rFonts w:hint="eastAsia" w:ascii="黑体" w:hAnsi="黑体" w:eastAsia="黑体" w:cs="黑体"/>
          <w:color w:val="auto"/>
          <w:sz w:val="24"/>
          <w:szCs w:val="24"/>
        </w:rPr>
        <w:t>招标文件</w:t>
      </w:r>
      <w:r>
        <w:rPr>
          <w:rStyle w:val="3"/>
          <w:rFonts w:ascii="黑体" w:hAnsi="黑体" w:eastAsia="黑体" w:cs="黑体"/>
          <w:color w:val="auto"/>
          <w:sz w:val="24"/>
          <w:szCs w:val="24"/>
        </w:rPr>
        <w:t>“技术规格、参数及要求”</w:t>
      </w:r>
      <w:r>
        <w:rPr>
          <w:rStyle w:val="3"/>
          <w:rFonts w:hint="eastAsia" w:ascii="黑体" w:hAnsi="黑体" w:eastAsia="黑体" w:cs="黑体"/>
          <w:color w:val="auto"/>
          <w:sz w:val="24"/>
          <w:szCs w:val="24"/>
        </w:rPr>
        <w:t>和“综合评分表”</w:t>
      </w:r>
      <w:r>
        <w:rPr>
          <w:rStyle w:val="3"/>
          <w:rFonts w:ascii="黑体" w:hAnsi="黑体" w:eastAsia="黑体" w:cs="黑体"/>
          <w:color w:val="auto"/>
          <w:sz w:val="24"/>
          <w:szCs w:val="24"/>
        </w:rPr>
        <w:t>规定（包括投标货物的强制性认证、注册等）的证明材料复印件</w:t>
      </w:r>
    </w:p>
    <w:p w14:paraId="2B864D45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EDB1BE4"/>
    <w:rsid w:val="4EDB1B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正文_24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2026-08-24T04:07:00Z</dcterms:created>
  <dc:creator>刘颖</dc:creator>
  <cp:lastModifiedBy>刘颖</cp:lastModifiedBy>
  <dcterms:modified xsi:type="dcterms:W3CDTF">2026-08-24T04:07:44Z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0E7E94C8DDB748DB80A14BECCDC2FCC5_11</vt:lpwstr>
  </property>
  <property fmtid="{D5CDD505-2E9C-101B-9397-08002B2CF9AE}" pid="4" name="KSOTemplateDocerSaveRecord">
    <vt:lpwstr>eyJoZGlkIjoiZGQ4MTg3MzEwNDdkMDQ2YmE1NGIyNjliMzlmN2Y5YTUiLCJ1c2VySWQiOiI4ODg2ODI4NTgifQ==</vt:lpwstr>
  </property>
</Properties>
</file>