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3882B">
      <w:pPr>
        <w:pStyle w:val="4"/>
        <w:keepNext/>
        <w:keepLines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r>
        <w:rPr>
          <w:rStyle w:val="3"/>
          <w:rFonts w:hint="eastAsia" w:ascii="黑体" w:hAnsi="黑体" w:eastAsia="黑体" w:cs="黑体"/>
          <w:bCs/>
          <w:sz w:val="24"/>
          <w:szCs w:val="24"/>
        </w:rPr>
        <w:t>投标人基本情况</w:t>
      </w:r>
    </w:p>
    <w:p w14:paraId="1137AA85">
      <w:pPr>
        <w:pStyle w:val="4"/>
        <w:spacing w:line="400" w:lineRule="exact"/>
        <w:ind w:right="420" w:firstLine="3080" w:firstLineChars="1100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投标人基本情况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009EAE0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  <w:r>
        <w:rPr>
          <w:rStyle w:val="3"/>
          <w:rFonts w:hint="eastAsia" w:ascii="宋体" w:hAnsi="宋体" w:eastAsia="宋体" w:cs="宋体"/>
          <w:szCs w:val="21"/>
        </w:rPr>
        <w:t>1.名称及概况：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C889A5E">
      <w:pPr>
        <w:pStyle w:val="4"/>
        <w:spacing w:line="400" w:lineRule="exact"/>
        <w:ind w:firstLine="31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(1)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投标人名称：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B928CC3">
      <w:pPr>
        <w:pStyle w:val="4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地址：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1978CC2">
      <w:pPr>
        <w:pStyle w:val="4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传真/电话号码：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邮政编码：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95E5E3B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(2)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成立或注册日期：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;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9154F37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(3)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注册号码：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D6ED649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(4)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实收资本：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667C218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(5)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近期资产负债表（到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日止）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67531AB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①固定资产：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E09A743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②流动资产：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E219C7F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③长期负债：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8023E2E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④流动负债：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AD66AD2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⑤净值：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94FBF6C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(6)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法定代表人姓名：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AE8E167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2.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经营范围：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084A5C6B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3.近年营业额：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188F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06DF1E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年度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CD356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总额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1178A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26374D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C353C1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B9CB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2C4A69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D258FF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7BA4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1DD25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A7C56E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794A8A64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4.近年该货物主要销售客户的名称地址(可另附页)：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BD8A646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(1)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CBDAD39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(2)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39383FF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5.同意为投标人制造货物的制造商名称、地址(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非制造商填写</w:t>
      </w:r>
      <w:r>
        <w:rPr>
          <w:rStyle w:val="3"/>
          <w:rFonts w:hint="eastAsia" w:ascii="宋体" w:hAnsi="宋体" w:eastAsia="宋体" w:cs="宋体"/>
          <w:szCs w:val="21"/>
        </w:rPr>
        <w:t>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048F701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  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B8FF6C8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6,近年类似项目业绩(可另附页)：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91D3DC7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采   购   人：________________________________________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F98F930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合同签订时间：________________________________________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EF6A470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数        量：________________________________________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1A97DD2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合  同 金 额：________________________________________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E4B070C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17D4673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8.其他情况：组织机构、技术力量、制造商体系认证情况等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4A4D920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E83CEAF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AFC5412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439ACDB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187355E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C9E215F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917B409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44642F0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88C9136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     </w:t>
      </w:r>
    </w:p>
    <w:p w14:paraId="248D86B3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5C347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11477"/>
    <w:rsid w:val="1811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2026-08-18T09:16:00Z</dcterms:created>
  <dc:creator>刘颖</dc:creator>
  <cp:lastModifiedBy>刘颖</cp:lastModifiedBy>
  <dcterms:modified xsi:type="dcterms:W3CDTF">2026-08-18T09:16:27Z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0112323DC4E64E0795A0B7B23D8F420E_11</vt:lpwstr>
  </property>
  <property fmtid="{D5CDD505-2E9C-101B-9397-08002B2CF9AE}" pid="4" name="KSOTemplateDocerSaveRecord">
    <vt:lpwstr>eyJoZGlkIjoiYzY4MTgyMzE3ZjM2ZTAyMDQ2NTc4OWZlYmJiYmY3ODkiLCJ1c2VySWQiOiI0Mzg1MjIyNzQifQ==</vt:lpwstr>
  </property>
</Properties>
</file>