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0DAD7">
      <w:pPr>
        <w:pStyle w:val="4"/>
        <w:jc w:val="center"/>
        <w:outlineLvl w:val="1"/>
        <w:rPr>
          <w:rStyle w:val="3"/>
          <w:rFonts w:ascii="Times New Roman" w:hAnsi="Times New Roman" w:eastAsia="宋体" w:cs="Times New Roman"/>
          <w:b/>
          <w:bCs/>
        </w:rPr>
      </w:pPr>
      <w:r>
        <w:rPr>
          <w:rStyle w:val="3"/>
          <w:rFonts w:ascii="宋体" w:hAnsi="宋体" w:eastAsia="宋体" w:cs="宋体"/>
          <w:b/>
          <w:bCs/>
          <w:kern w:val="2"/>
          <w:sz w:val="32"/>
          <w:lang w:val="en-US" w:eastAsia="zh-CN" w:bidi="ar-SA"/>
        </w:rPr>
        <w:t>报价明细表</w:t>
      </w:r>
    </w:p>
    <w:p w14:paraId="6F42483D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采购代理编号：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项目名称：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____          </w:t>
      </w:r>
    </w:p>
    <w:p w14:paraId="70481C39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包号：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包名称：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1985"/>
        <w:gridCol w:w="1341"/>
        <w:gridCol w:w="1092"/>
        <w:gridCol w:w="910"/>
        <w:gridCol w:w="916"/>
        <w:gridCol w:w="914"/>
      </w:tblGrid>
      <w:tr w14:paraId="39E4A2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A67AD4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1985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A9A5E1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服务内容（规格型号）</w:t>
            </w:r>
          </w:p>
          <w:p w14:paraId="2804866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AFF09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B55EEC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3BF70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B76C61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79F617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71E5E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AA2FA6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2D3DC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EB9765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8FFB3A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5F5FA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A15258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09C6C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7B355B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AE5E8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A6D568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18C94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764EFE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BA802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742D9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E96F93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A0731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1BE80A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88FE1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276511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AC4AC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4D66A9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1269B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A0987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1E7B17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B9B59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718FB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609F2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B6972A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20B4F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867BFE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CC7BB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F0911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708B03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F19C4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F8F563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3F17A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B1D92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F24CF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80F836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40806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78EFD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D0FC0B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6C082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0E053C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D8541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E6CA56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0D2A7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A1322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E3C92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B4F01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9B28E6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F2F66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75C7A7">
            <w:pPr>
              <w:pStyle w:val="5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3263F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898E2B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174C8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2F223C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952FA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60F54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7A1053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5FBF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77D8D5E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33FE30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7C656B68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004ACDC6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备注：</w:t>
      </w:r>
    </w:p>
    <w:p w14:paraId="76BAAC7D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</w:t>
      </w:r>
      <w:r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1）服务内容分项报价，若服务项目不含货物时规格型号、品牌/产地可以不填。</w:t>
      </w:r>
    </w:p>
    <w:p w14:paraId="771E94BA">
      <w:pPr>
        <w:pStyle w:val="5"/>
        <w:adjustRightInd w:val="0"/>
        <w:snapToGrid w:val="0"/>
        <w:spacing w:line="360" w:lineRule="auto"/>
        <w:ind w:firstLine="422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（2）本表应对应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“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开标一览表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79117050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（3）不得填写“免费”或“赠与”，也不得进行“零”报价，否则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0BCA2CA5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（4）如果开标一览表内容与本表内容不一致的，以开标一览表内容为准。</w:t>
      </w:r>
    </w:p>
    <w:p w14:paraId="7638873F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（5）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4EF086BC">
      <w:pPr>
        <w:pStyle w:val="5"/>
        <w:spacing w:before="50" w:line="360" w:lineRule="auto"/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53677206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20785AA6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2F989CC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2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9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20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2026-08-12T03:45:05Z</dcterms:created>
  <dc:creator>Administrator</dc:creator>
  <cp:lastModifiedBy>Administrator</cp:lastModifiedBy>
  <dcterms:modified xsi:type="dcterms:W3CDTF">2026-08-12T03:45:43Z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eyJoZGlkIjoiOWQ3NTYwYzE4NmRjNmIxOWFjNDUxYzgxYzBkMzJiNTciLCJ1c2VySWQiOiIzMzQwOTkyOTAifQ==</vt:lpwstr>
  </property>
  <property fmtid="{D5CDD505-2E9C-101B-9397-08002B2CF9AE}" pid="4" name="ICV">
    <vt:lpwstr>8E949A1FEC4743D4B3301A0574394458_12</vt:lpwstr>
  </property>
</Properties>
</file>