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6D951">
      <w:r>
        <w:rPr>
          <w:rStyle w:val="3"/>
          <w:rFonts w:ascii="宋体" w:hAnsi="宋体" w:eastAsia="宋体" w:cs="宋体"/>
          <w:b w:val="0"/>
          <w:sz w:val="21"/>
          <w:szCs w:val="24"/>
          <w:highlight w:val="none"/>
        </w:rPr>
        <w:t>技术参数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18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2026-08-03T09:17:48Z</dcterms:created>
  <dc:creator>chunchun</dc:creator>
  <cp:lastModifiedBy>周纯</cp:lastModifiedBy>
  <dcterms:modified xsi:type="dcterms:W3CDTF">2026-08-03T09:17:50Z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eyJoZGlkIjoiNGQ4ZDlmZDhiYjFiOTBmYmQ3NTU0YjE1ZjQ4NDUwY2QiLCJ1c2VySWQiOiIxNjU3MTA0NDAyIn0=</vt:lpwstr>
  </property>
  <property fmtid="{D5CDD505-2E9C-101B-9397-08002B2CF9AE}" pid="4" name="ICV">
    <vt:lpwstr>D975422318914FD99B2C083FACBE7FFB_12</vt:lpwstr>
  </property>
</Properties>
</file>