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B800D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保密安全生产措施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16470"/>
    <w:rsid w:val="2B8723B0"/>
    <w:rsid w:val="2EC65B87"/>
    <w:rsid w:val="531639E1"/>
    <w:rsid w:val="5BBC4B8E"/>
    <w:rsid w:val="6D21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DB943DB50BC045ACAEAB85B42532E52B_13</vt:lpwstr>
  </property>
</Properties>
</file>