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40157">
      <w:pPr>
        <w:pStyle w:val="4"/>
        <w:jc w:val="center"/>
        <w:outlineLvl w:val="9"/>
        <w:rPr>
          <w:rStyle w:val="3"/>
          <w:rFonts w:ascii="黑体" w:hAnsi="黑体" w:eastAsia="黑体" w:cs="黑体"/>
          <w:b/>
          <w:sz w:val="32"/>
        </w:rPr>
      </w:pPr>
      <w:bookmarkStart w:id="0" w:name="_GoBack"/>
      <w:bookmarkEnd w:id="0"/>
      <w:r>
        <w:rPr>
          <w:rStyle w:val="3"/>
          <w:rFonts w:hint="eastAsia" w:ascii="黑体" w:hAnsi="黑体" w:eastAsia="黑体" w:cs="黑体"/>
          <w:b/>
          <w:sz w:val="32"/>
          <w:lang w:eastAsia="zh-CN"/>
        </w:rPr>
        <w:t>技术</w:t>
      </w:r>
      <w:r>
        <w:rPr>
          <w:rStyle w:val="3"/>
          <w:rFonts w:ascii="黑体" w:hAnsi="黑体" w:eastAsia="黑体" w:cs="黑体"/>
          <w:b/>
          <w:sz w:val="32"/>
        </w:rPr>
        <w:t>响应与偏离表</w:t>
      </w:r>
    </w:p>
    <w:p w14:paraId="43ECE044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Cs/>
          <w:kern w:val="0"/>
          <w:sz w:val="21"/>
          <w:szCs w:val="21"/>
          <w:lang w:val="en" w:eastAsia="zh-CN" w:bidi="ar-SA"/>
        </w:rPr>
      </w:pPr>
    </w:p>
    <w:p w14:paraId="719EFAA8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说明：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投标人针对“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第五章采购需求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”中“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" w:eastAsia="zh-CN" w:bidi="ar-SA"/>
        </w:rPr>
        <w:t>第三节</w:t>
      </w: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  <w:t>二、项目内容（范围）和三、技术要求</w:t>
      </w:r>
    </w:p>
    <w:p w14:paraId="672A88D2">
      <w:pPr>
        <w:keepNext w:val="0"/>
        <w:keepLines w:val="0"/>
        <w:widowControl/>
        <w:suppressLineNumbers w:val="0"/>
        <w:jc w:val="left"/>
        <w:rPr>
          <w:rStyle w:val="3"/>
          <w:rFonts w:hint="eastAsia" w:ascii="宋体" w:hAnsi="宋体" w:eastAsia="宋体" w:cs="华文中宋"/>
          <w:b/>
          <w:bCs w:val="0"/>
          <w:kern w:val="0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cs="华文中宋"/>
          <w:b/>
          <w:bCs w:val="0"/>
          <w:kern w:val="0"/>
          <w:sz w:val="21"/>
          <w:szCs w:val="21"/>
          <w:lang w:val="en" w:eastAsia="zh-CN" w:bidi="ar-SA"/>
        </w:rPr>
        <w:t>”进行响应。</w:t>
      </w:r>
    </w:p>
    <w:p w14:paraId="15A2F50E">
      <w:pPr>
        <w:pStyle w:val="4"/>
        <w:jc w:val="left"/>
        <w:outlineLvl w:val="9"/>
        <w:rPr>
          <w:rStyle w:val="3"/>
          <w:rFonts w:hint="eastAsia" w:ascii="黑体" w:hAnsi="黑体" w:eastAsia="黑体" w:cs="黑体"/>
          <w:b/>
          <w:sz w:val="32"/>
          <w:lang w:val="en" w:eastAsia="zh-CN"/>
        </w:rPr>
      </w:pPr>
    </w:p>
    <w:tbl>
      <w:tblPr>
        <w:tblStyle w:val="2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6"/>
        <w:gridCol w:w="1329"/>
        <w:gridCol w:w="2126"/>
        <w:gridCol w:w="1993"/>
        <w:gridCol w:w="1196"/>
        <w:gridCol w:w="796"/>
      </w:tblGrid>
      <w:tr w14:paraId="7DDDB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A69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序号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9BC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招标文件条目号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84A2">
            <w:pPr>
              <w:pStyle w:val="5"/>
              <w:ind w:right="-94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招标文件的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FF4A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 w:val="21"/>
                <w:szCs w:val="21"/>
                <w:lang w:eastAsia="zh-CN"/>
              </w:rPr>
              <w:t>投标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文件的</w:t>
            </w:r>
            <w:r>
              <w:rPr>
                <w:rStyle w:val="3"/>
                <w:rFonts w:hint="eastAsia" w:ascii="宋体" w:hAnsi="宋体" w:cs="宋体"/>
                <w:sz w:val="21"/>
                <w:szCs w:val="21"/>
                <w:lang w:eastAsia="zh-CN"/>
              </w:rPr>
              <w:t>技术</w:t>
            </w: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条款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9A8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响应与偏离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30B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sz w:val="21"/>
                <w:szCs w:val="21"/>
              </w:rPr>
              <w:t>说明</w:t>
            </w:r>
            <w:r>
              <w:rPr>
                <w:rStyle w:val="3"/>
                <w:rFonts w:ascii="Times New Roman" w:hAnsi="Times New Roman" w:eastAsia="宋体" w:cs="Times New Roman"/>
                <w:sz w:val="21"/>
                <w:szCs w:val="21"/>
              </w:rPr>
              <w:t xml:space="preserve"> </w:t>
            </w:r>
          </w:p>
        </w:tc>
      </w:tr>
      <w:tr w14:paraId="2E32F7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3B68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3DD2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E86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200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F95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31B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FB44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2C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EE22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0E8F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8C7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6C06F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D2B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5455E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3DC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B0C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19B9E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85FB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66C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B79C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4CB21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C121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2040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C2B75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F796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6954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029B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  <w:tr w14:paraId="38736F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B9997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498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F1628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AF5A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4A06D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F339">
            <w:pPr>
              <w:pStyle w:val="5"/>
              <w:jc w:val="center"/>
              <w:rPr>
                <w:rStyle w:val="3"/>
                <w:rFonts w:ascii="Times New Roman" w:hAnsi="Times New Roman" w:eastAsia="宋体" w:cs="Times New Roman"/>
                <w:sz w:val="24"/>
                <w:szCs w:val="24"/>
                <w:lang w:val="en-US" w:eastAsia="zh-CN" w:bidi="ar-SA"/>
              </w:rPr>
            </w:pPr>
          </w:p>
        </w:tc>
      </w:tr>
    </w:tbl>
    <w:p w14:paraId="43EAA37B">
      <w:pPr>
        <w:pStyle w:val="5"/>
        <w:spacing w:line="360" w:lineRule="auto"/>
        <w:jc w:val="both"/>
        <w:rPr>
          <w:rStyle w:val="3"/>
          <w:rFonts w:hint="eastAsia" w:ascii="宋体" w:hAnsi="宋体" w:eastAsia="宋体" w:cs="华文中宋"/>
          <w:bCs/>
          <w:sz w:val="21"/>
          <w:szCs w:val="21"/>
        </w:rPr>
      </w:pPr>
      <w:r>
        <w:rPr>
          <w:rStyle w:val="3"/>
          <w:rFonts w:ascii="宋体" w:hAnsi="宋体" w:eastAsia="宋体" w:cs="华文中宋"/>
          <w:bCs/>
          <w:sz w:val="21"/>
          <w:szCs w:val="21"/>
        </w:rPr>
        <w:t>注：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1、“投标文件的</w:t>
      </w:r>
      <w:r>
        <w:rPr>
          <w:rStyle w:val="3"/>
          <w:rFonts w:hint="eastAsia" w:ascii="宋体" w:hAnsi="宋体" w:cs="华文中宋"/>
          <w:bCs/>
          <w:sz w:val="21"/>
          <w:szCs w:val="21"/>
          <w:lang w:eastAsia="zh-CN"/>
        </w:rPr>
        <w:t>技术条款</w:t>
      </w: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>”栏，投标人应作详细的文字描述说明，不得简单填定“均响应”、“完全响应”，否则，评标委员会将判定其未响应。</w:t>
      </w:r>
    </w:p>
    <w:p w14:paraId="12227740">
      <w:pPr>
        <w:pStyle w:val="5"/>
        <w:spacing w:line="360" w:lineRule="auto"/>
        <w:jc w:val="both"/>
        <w:rPr>
          <w:rStyle w:val="3"/>
          <w:rFonts w:hint="eastAsia" w:ascii="宋体" w:hAnsi="宋体" w:eastAsia="宋体" w:cs="Times New Roman"/>
          <w:sz w:val="21"/>
          <w:szCs w:val="21"/>
        </w:rPr>
      </w:pPr>
      <w:r>
        <w:rPr>
          <w:rStyle w:val="3"/>
          <w:rFonts w:hint="eastAsia" w:ascii="宋体" w:hAnsi="宋体" w:eastAsia="宋体" w:cs="华文中宋"/>
          <w:bCs/>
          <w:sz w:val="21"/>
          <w:szCs w:val="21"/>
        </w:rPr>
        <w:t xml:space="preserve">      2、</w:t>
      </w:r>
      <w:r>
        <w:rPr>
          <w:rStyle w:val="3"/>
          <w:rFonts w:ascii="宋体" w:hAnsi="宋体" w:eastAsia="宋体" w:cs="华文中宋"/>
          <w:sz w:val="21"/>
          <w:szCs w:val="21"/>
        </w:rPr>
        <w:t>“响应与偏离”应注明“响应”或“偏离”。</w:t>
      </w:r>
    </w:p>
    <w:p w14:paraId="463DF991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21E88BAC">
      <w:pPr>
        <w:pStyle w:val="5"/>
        <w:spacing w:line="360" w:lineRule="auto"/>
        <w:jc w:val="both"/>
        <w:rPr>
          <w:rStyle w:val="3"/>
          <w:rFonts w:eastAsia="宋体" w:cs="Times New Roman"/>
        </w:rPr>
      </w:pPr>
    </w:p>
    <w:p w14:paraId="3CB4A4B7">
      <w:pPr>
        <w:pStyle w:val="5"/>
        <w:jc w:val="both"/>
        <w:rPr>
          <w:rStyle w:val="3"/>
          <w:rFonts w:eastAsia="宋体" w:cs="Times New Roman"/>
        </w:rPr>
      </w:pPr>
    </w:p>
    <w:p w14:paraId="57528ADE">
      <w:pPr>
        <w:pStyle w:val="5"/>
        <w:jc w:val="both"/>
        <w:rPr>
          <w:rStyle w:val="3"/>
          <w:rFonts w:eastAsia="宋体" w:cs="Times New Roman"/>
        </w:rPr>
      </w:pPr>
    </w:p>
    <w:p w14:paraId="6027BF99">
      <w:pPr>
        <w:pStyle w:val="5"/>
        <w:spacing w:line="360" w:lineRule="auto"/>
        <w:jc w:val="both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投标人名称</w:t>
      </w:r>
      <w:r>
        <w:rPr>
          <w:rStyle w:val="3"/>
          <w:rFonts w:hint="eastAsia" w:ascii="宋体" w:hAnsi="宋体" w:eastAsia="宋体" w:cs="宋体"/>
          <w:sz w:val="21"/>
          <w:szCs w:val="21"/>
        </w:rPr>
        <w:t>（单位签章）</w:t>
      </w:r>
      <w:r>
        <w:rPr>
          <w:rStyle w:val="3"/>
          <w:rFonts w:ascii="宋体" w:hAnsi="宋体" w:eastAsia="宋体" w:cs="宋体"/>
          <w:sz w:val="21"/>
          <w:szCs w:val="21"/>
        </w:rPr>
        <w:t>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             </w:t>
      </w:r>
    </w:p>
    <w:p w14:paraId="3F465A40">
      <w:pPr>
        <w:pStyle w:val="5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sz w:val="21"/>
          <w:szCs w:val="21"/>
        </w:rPr>
        <w:t>日        期：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年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</w:rPr>
        <w:t xml:space="preserve"> 月 </w:t>
      </w:r>
      <w:r>
        <w:rPr>
          <w:rStyle w:val="3"/>
          <w:rFonts w:ascii="宋体" w:hAnsi="宋体" w:eastAsia="宋体" w:cs="宋体"/>
          <w:sz w:val="21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 w:val="21"/>
          <w:szCs w:val="21"/>
        </w:rPr>
        <w:t> 日</w:t>
      </w:r>
    </w:p>
    <w:p w14:paraId="438074C8"/>
    <w:p w14:paraId="77313033"/>
    <w:p w14:paraId="0ECAD705"/>
    <w:p w14:paraId="7A0BC1FD"/>
    <w:p w14:paraId="14D09D8D"/>
    <w:p w14:paraId="7C4DD08B"/>
    <w:p w14:paraId="07999B76"/>
    <w:p w14:paraId="1DDBCB34"/>
    <w:p w14:paraId="4E599B0E"/>
    <w:p w14:paraId="7347528D"/>
    <w:p w14:paraId="25EB173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11B9F"/>
    <w:rsid w:val="3EAB0813"/>
    <w:rsid w:val="4D533CFF"/>
    <w:rsid w:val="AFFF2E9E"/>
    <w:rsid w:val="FCFE6FED"/>
    <w:rsid w:val="FE3D59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1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5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银勇平</cp:lastModifiedBy>
  <dcterms:modified xsi:type="dcterms:W3CDTF">2026-07-29T00:50:55Z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142EEBAD853040A681452503970645C6_13</vt:lpwstr>
  </property>
</Properties>
</file>