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2EC1E">
      <w:pPr>
        <w:pStyle w:val="4"/>
        <w:tabs>
          <w:tab w:val="left" w:pos="4725"/>
        </w:tabs>
        <w:adjustRightInd w:val="0"/>
        <w:snapToGrid w:val="0"/>
        <w:spacing w:line="360" w:lineRule="auto"/>
        <w:jc w:val="both"/>
        <w:rPr>
          <w:rStyle w:val="3"/>
          <w:rFonts w:hint="eastAsia" w:ascii="黑体" w:hAnsi="黑体" w:eastAsia="黑体" w:cs="Times New Roman"/>
          <w:sz w:val="28"/>
          <w:szCs w:val="28"/>
          <w:highlight w:val="none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sz w:val="28"/>
          <w:szCs w:val="28"/>
          <w:highlight w:val="none"/>
          <w:lang w:val="en-US" w:eastAsia="zh-CN" w:bidi="ar-SA"/>
        </w:rPr>
        <w:t>附件1</w:t>
      </w:r>
    </w:p>
    <w:p w14:paraId="4C5482D1">
      <w:pPr>
        <w:pStyle w:val="4"/>
        <w:tabs>
          <w:tab w:val="left" w:pos="4725"/>
        </w:tabs>
        <w:adjustRightInd w:val="0"/>
        <w:snapToGrid w:val="0"/>
        <w:spacing w:line="360" w:lineRule="auto"/>
        <w:jc w:val="center"/>
        <w:rPr>
          <w:rStyle w:val="3"/>
          <w:rFonts w:hint="default" w:ascii="黑体" w:hAnsi="黑体" w:eastAsia="黑体" w:cs="Times New Roman"/>
          <w:sz w:val="28"/>
          <w:szCs w:val="28"/>
          <w:highlight w:val="none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sz w:val="28"/>
          <w:szCs w:val="28"/>
          <w:highlight w:val="none"/>
          <w:lang w:val="en-US" w:eastAsia="zh-CN" w:bidi="ar-SA"/>
        </w:rPr>
        <w:t>分包意向协议书</w:t>
      </w:r>
    </w:p>
    <w:p w14:paraId="76420AAF">
      <w:pPr>
        <w:pStyle w:val="5"/>
        <w:adjustRightInd w:val="0"/>
        <w:snapToGrid w:val="0"/>
        <w:spacing w:line="360" w:lineRule="auto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</w:p>
    <w:p w14:paraId="38BA825E">
      <w:pPr>
        <w:pStyle w:val="5"/>
        <w:adjustRightInd w:val="0"/>
        <w:snapToGrid w:val="0"/>
        <w:spacing w:line="360" w:lineRule="auto"/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立约方: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</w:rPr>
        <w:t>(甲公司全称)</w:t>
      </w:r>
    </w:p>
    <w:p w14:paraId="54DEEFC7">
      <w:pPr>
        <w:pStyle w:val="5"/>
        <w:adjustRightInd w:val="0"/>
        <w:snapToGrid w:val="0"/>
        <w:spacing w:line="360" w:lineRule="auto"/>
        <w:ind w:firstLine="960" w:firstLineChars="400"/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</w:rPr>
        <w:t>(乙公司全称)</w:t>
      </w:r>
    </w:p>
    <w:p w14:paraId="6FFF8470">
      <w:pPr>
        <w:pStyle w:val="5"/>
        <w:adjustRightInd w:val="0"/>
        <w:snapToGrid w:val="0"/>
        <w:spacing w:line="360" w:lineRule="auto"/>
        <w:ind w:firstLine="720" w:firstLineChars="300"/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</w:rPr>
        <w:t>(……公司全称）</w:t>
      </w:r>
    </w:p>
    <w:p w14:paraId="6FED9521">
      <w:pPr>
        <w:pStyle w:val="5"/>
        <w:adjustRightInd w:val="0"/>
        <w:snapToGrid w:val="0"/>
        <w:spacing w:line="360" w:lineRule="auto"/>
        <w:ind w:firstLine="720" w:firstLineChars="300"/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</w:rPr>
      </w:pPr>
    </w:p>
    <w:p w14:paraId="370AC5A3">
      <w:pPr>
        <w:pStyle w:val="5"/>
        <w:adjustRightInd w:val="0"/>
        <w:snapToGrid w:val="0"/>
        <w:spacing w:line="360" w:lineRule="auto"/>
        <w:ind w:firstLine="480" w:firstLineChars="200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</w:rPr>
        <w:t>(甲公司全称）、(乙公司全称）、(……公司全称）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自愿达成分包意向，参加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</w:rPr>
        <w:t>（采购项目名称）（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>政府采购项目编号：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none"/>
        </w:rPr>
        <w:t>）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的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lang w:eastAsia="zh-CN"/>
        </w:rPr>
        <w:t>采购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活动。经各方充分协商一致，就项目的响应和合同实施阶段的有关事务协商一致订立意向如下:</w:t>
      </w:r>
    </w:p>
    <w:p w14:paraId="6FD7073B">
      <w:pPr>
        <w:pStyle w:val="5"/>
        <w:adjustRightInd w:val="0"/>
        <w:snapToGrid w:val="0"/>
        <w:spacing w:line="360" w:lineRule="auto"/>
        <w:ind w:firstLine="482" w:firstLineChars="200"/>
        <w:rPr>
          <w:rStyle w:val="3"/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Style w:val="3"/>
          <w:rFonts w:hint="eastAsia" w:ascii="宋体" w:hAnsi="宋体" w:eastAsia="宋体" w:cs="宋体"/>
          <w:b/>
          <w:bCs/>
          <w:sz w:val="24"/>
          <w:szCs w:val="24"/>
          <w:highlight w:val="none"/>
        </w:rPr>
        <w:t>一、分包意向各方关系</w:t>
      </w:r>
    </w:p>
    <w:p w14:paraId="79499AE1">
      <w:pPr>
        <w:pStyle w:val="5"/>
        <w:adjustRightInd w:val="0"/>
        <w:snapToGrid w:val="0"/>
        <w:spacing w:line="360" w:lineRule="auto"/>
        <w:ind w:firstLine="480" w:firstLineChars="200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</w:rPr>
        <w:t>(甲公司全称)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为投标方、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</w:rPr>
        <w:t>(乙公司全称）、(……公司全称)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为分包意向供应商，(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</w:rPr>
        <w:t>甲公司全称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）以投标供应商的身份参加本项目的响应。若中标，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</w:rPr>
        <w:t>(甲公司全称）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与采购人签订政府采购合同。承接分包意向的各供应商与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</w:rPr>
        <w:t>(甲公司全称）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签订分包合同。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</w:rPr>
        <w:t>(甲公司全称)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就采购项目和分包项目向采购人负责，分包供应商就分包项目承担责任。</w:t>
      </w:r>
    </w:p>
    <w:p w14:paraId="4425D5AD">
      <w:pPr>
        <w:pStyle w:val="5"/>
        <w:adjustRightInd w:val="0"/>
        <w:snapToGrid w:val="0"/>
        <w:spacing w:line="360" w:lineRule="auto"/>
        <w:ind w:firstLine="482" w:firstLineChars="200"/>
        <w:rPr>
          <w:rStyle w:val="3"/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Style w:val="3"/>
          <w:rFonts w:hint="eastAsia" w:ascii="宋体" w:hAnsi="宋体" w:eastAsia="宋体" w:cs="宋体"/>
          <w:b/>
          <w:bCs/>
          <w:sz w:val="24"/>
          <w:szCs w:val="24"/>
          <w:highlight w:val="none"/>
        </w:rPr>
        <w:t>二、有关事项约定如下:</w:t>
      </w:r>
    </w:p>
    <w:p w14:paraId="0D1475DF">
      <w:pPr>
        <w:pStyle w:val="5"/>
        <w:adjustRightInd w:val="0"/>
        <w:snapToGrid w:val="0"/>
        <w:spacing w:line="360" w:lineRule="auto"/>
        <w:ind w:firstLine="480" w:firstLineChars="200"/>
        <w:rPr>
          <w:rStyle w:val="3"/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1.如中标，分包供应商分别与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</w:rPr>
        <w:t>(甲公司全称）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签订合同书，并就中标项目分包部分向采购人负责有连带的和各自的法律责任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 w14:paraId="22C4F78A">
      <w:pPr>
        <w:pStyle w:val="5"/>
        <w:adjustRightInd w:val="0"/>
        <w:snapToGrid w:val="0"/>
        <w:spacing w:line="360" w:lineRule="auto"/>
        <w:ind w:firstLine="480" w:firstLineChars="200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2.分包意向供应商1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</w:rPr>
        <w:t>(公司全称）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为(请填写:大型、中型、小型、微型）企业，将承担适宜分包部分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(具体分包内容）合同总金额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%的工作内容。</w:t>
      </w:r>
    </w:p>
    <w:p w14:paraId="723DEC47">
      <w:pPr>
        <w:pStyle w:val="5"/>
        <w:adjustRightInd w:val="0"/>
        <w:snapToGrid w:val="0"/>
        <w:spacing w:line="360" w:lineRule="auto"/>
        <w:ind w:firstLine="480" w:firstLineChars="200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3.分包意向供应商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2 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</w:rPr>
        <w:t>(公司全称）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为(请填写:大型、中型、小型、微型）企业，将承担适宜分包部分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(具体分包内容）合同总金额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%的工作内容。</w:t>
      </w:r>
    </w:p>
    <w:p w14:paraId="7AB7E0F6">
      <w:pPr>
        <w:pStyle w:val="5"/>
        <w:adjustRightInd w:val="0"/>
        <w:snapToGrid w:val="0"/>
        <w:spacing w:line="360" w:lineRule="auto"/>
        <w:ind w:firstLine="480" w:firstLineChars="200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4.分包意向供应商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3 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</w:rPr>
        <w:t>(公司全称）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为(请填写:大型、中型、小型、微型）企业，将承担适宜分包部分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(具体分包内容）合同总金额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%的工作内容。</w:t>
      </w:r>
    </w:p>
    <w:p w14:paraId="4ED2DB46">
      <w:pPr>
        <w:pStyle w:val="5"/>
        <w:adjustRightInd w:val="0"/>
        <w:snapToGrid w:val="0"/>
        <w:spacing w:line="360" w:lineRule="auto"/>
        <w:ind w:firstLine="480" w:firstLineChars="200"/>
        <w:rPr>
          <w:rStyle w:val="3"/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...</w:t>
      </w:r>
    </w:p>
    <w:p w14:paraId="12FD84BA">
      <w:pPr>
        <w:pStyle w:val="5"/>
        <w:numPr>
          <w:ilvl w:val="0"/>
          <w:numId w:val="1"/>
        </w:numPr>
        <w:adjustRightInd w:val="0"/>
        <w:snapToGrid w:val="0"/>
        <w:spacing w:line="360" w:lineRule="auto"/>
        <w:ind w:firstLine="480" w:firstLineChars="200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接受分包合同的中小企业与分包企业之间(请填写:是否存在）直接控股、管理关系的情形。</w:t>
      </w:r>
    </w:p>
    <w:p w14:paraId="6C400338">
      <w:pPr>
        <w:pStyle w:val="5"/>
        <w:numPr>
          <w:ilvl w:val="0"/>
          <w:numId w:val="2"/>
        </w:numPr>
        <w:adjustRightInd w:val="0"/>
        <w:snapToGrid w:val="0"/>
        <w:spacing w:line="360" w:lineRule="auto"/>
        <w:ind w:firstLine="480" w:firstLineChars="200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如因违约过失责任而导致采购人经济损失或被索赔时，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</w:rPr>
        <w:t>(甲公司全称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）同意无条件优先清偿采购人的一切债务和经济赔偿。</w:t>
      </w:r>
    </w:p>
    <w:p w14:paraId="119F67F8">
      <w:pPr>
        <w:pStyle w:val="5"/>
        <w:adjustRightInd w:val="0"/>
        <w:snapToGrid w:val="0"/>
        <w:spacing w:line="360" w:lineRule="auto"/>
        <w:ind w:firstLine="480" w:firstLineChars="200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五、如中标，分包意向供应商不得以任何理由提出终止本意向协议。</w:t>
      </w:r>
    </w:p>
    <w:p w14:paraId="6F4CF369">
      <w:pPr>
        <w:pStyle w:val="5"/>
        <w:adjustRightInd w:val="0"/>
        <w:snapToGrid w:val="0"/>
        <w:spacing w:line="360" w:lineRule="auto"/>
        <w:ind w:firstLine="480" w:firstLineChars="200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六、本意向书在自签署之日起生效，有效期内有效，如获中标资格，有效期延续至合同履行完毕之日。</w:t>
      </w:r>
    </w:p>
    <w:p w14:paraId="51118A2C">
      <w:pPr>
        <w:pStyle w:val="5"/>
        <w:adjustRightInd w:val="0"/>
        <w:snapToGrid w:val="0"/>
        <w:spacing w:line="360" w:lineRule="auto"/>
        <w:ind w:firstLine="480" w:firstLineChars="200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七、本意向书正本一式_份，随投标文件装订__份，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u w:val="single"/>
        </w:rPr>
        <w:t>(甲公司全称）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及各分包意向供应商各一份。</w:t>
      </w:r>
    </w:p>
    <w:p w14:paraId="383CC8F2">
      <w:pPr>
        <w:pStyle w:val="5"/>
        <w:adjustRightInd w:val="0"/>
        <w:snapToGrid w:val="0"/>
        <w:spacing w:line="360" w:lineRule="auto"/>
        <w:ind w:firstLine="480" w:firstLineChars="200"/>
        <w:jc w:val="right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甲公司全称:（盖章)</w:t>
      </w:r>
    </w:p>
    <w:p w14:paraId="50CD0F0B">
      <w:pPr>
        <w:pStyle w:val="5"/>
        <w:adjustRightInd w:val="0"/>
        <w:snapToGrid w:val="0"/>
        <w:spacing w:line="360" w:lineRule="auto"/>
        <w:ind w:firstLine="480" w:firstLineChars="200"/>
        <w:jc w:val="right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法定代表人（签字或盖章)</w:t>
      </w:r>
    </w:p>
    <w:p w14:paraId="5F99F722">
      <w:pPr>
        <w:pStyle w:val="5"/>
        <w:adjustRightInd w:val="0"/>
        <w:snapToGrid w:val="0"/>
        <w:spacing w:line="360" w:lineRule="auto"/>
        <w:ind w:firstLine="480" w:firstLineChars="200"/>
        <w:jc w:val="center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                                     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日</w:t>
      </w:r>
    </w:p>
    <w:p w14:paraId="0D823FEF">
      <w:pPr>
        <w:pStyle w:val="5"/>
        <w:adjustRightInd w:val="0"/>
        <w:snapToGrid w:val="0"/>
        <w:spacing w:line="360" w:lineRule="auto"/>
        <w:ind w:firstLine="480" w:firstLineChars="200"/>
        <w:jc w:val="center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</w:p>
    <w:p w14:paraId="0F14CADE">
      <w:pPr>
        <w:pStyle w:val="5"/>
        <w:adjustRightInd w:val="0"/>
        <w:snapToGrid w:val="0"/>
        <w:spacing w:line="360" w:lineRule="auto"/>
        <w:ind w:firstLine="480" w:firstLineChars="200"/>
        <w:jc w:val="both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注: 1.本意向书内容将作为签订合同的附件之一，各方成员应在本意向书上共同盖章并签字确认，否则</w:t>
      </w:r>
      <w:r>
        <w:rPr>
          <w:rStyle w:val="3"/>
          <w:rFonts w:hint="eastAsia" w:ascii="宋体" w:hAnsi="宋体" w:cs="宋体"/>
          <w:sz w:val="24"/>
          <w:szCs w:val="24"/>
          <w:highlight w:val="none"/>
          <w:lang w:val="en-US" w:eastAsia="zh-CN"/>
        </w:rPr>
        <w:t>不享受价格扣除。</w:t>
      </w:r>
    </w:p>
    <w:p w14:paraId="0C632586">
      <w:pPr>
        <w:pStyle w:val="5"/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both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Style w:val="3"/>
          <w:rFonts w:hint="eastAsia" w:ascii="宋体" w:hAnsi="宋体" w:cs="宋体"/>
          <w:sz w:val="24"/>
          <w:szCs w:val="24"/>
          <w:highlight w:val="none"/>
          <w:lang w:val="en-US" w:eastAsia="zh-CN"/>
        </w:rPr>
        <w:t>2.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分包意向协议约定小微企业的合同份额占到合同总金额 30%以上的，对大中型企业的报价给予相应比例的扣除。</w:t>
      </w:r>
    </w:p>
    <w:p w14:paraId="12C7DFD5">
      <w:pPr>
        <w:pStyle w:val="5"/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both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Style w:val="3"/>
          <w:rFonts w:hint="eastAsia" w:ascii="宋体" w:hAnsi="宋体" w:cs="宋体"/>
          <w:sz w:val="24"/>
          <w:szCs w:val="24"/>
          <w:highlight w:val="none"/>
          <w:lang w:val="en-US" w:eastAsia="zh-CN"/>
        </w:rPr>
        <w:t>2.1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监狱企业视同小型、微型企业，享受预留份额、评审中价格扣除等政府采购促进中小企业发展的政府采购政策。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br w:type="textWrapping"/>
      </w:r>
      <w:r>
        <w:rPr>
          <w:rStyle w:val="3"/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   2.2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 xml:space="preserve">残疾人福利性单位提供本单位制造的货物、承担的工程或服务，或提供其他残疾人福利性单位制造的货物（不包括使用非残疾人福利性单位注册商标的货物），视同小微企业，按小微企业的扣除比例执行。 </w:t>
      </w:r>
    </w:p>
    <w:p w14:paraId="0F6123BA">
      <w:pPr>
        <w:pStyle w:val="5"/>
        <w:adjustRightInd w:val="0"/>
        <w:snapToGrid w:val="0"/>
        <w:spacing w:line="360" w:lineRule="auto"/>
        <w:ind w:firstLine="480" w:firstLineChars="200"/>
        <w:jc w:val="both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Style w:val="3"/>
          <w:rFonts w:hint="eastAsia" w:ascii="宋体" w:hAnsi="宋体" w:cs="宋体"/>
          <w:sz w:val="24"/>
          <w:szCs w:val="24"/>
          <w:highlight w:val="none"/>
          <w:lang w:val="en-US" w:eastAsia="zh-CN"/>
        </w:rPr>
        <w:t>3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 xml:space="preserve">.分包企业与接受分包合同的企业之间不得存在直接控股、管理关系。 </w:t>
      </w:r>
    </w:p>
    <w:p w14:paraId="51C05237">
      <w:pPr>
        <w:pStyle w:val="5"/>
        <w:adjustRightInd w:val="0"/>
        <w:snapToGrid w:val="0"/>
        <w:spacing w:line="360" w:lineRule="auto"/>
        <w:ind w:firstLine="480" w:firstLineChars="200"/>
        <w:jc w:val="both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Style w:val="3"/>
          <w:rFonts w:hint="eastAsia" w:ascii="宋体" w:hAnsi="宋体" w:cs="宋体"/>
          <w:sz w:val="24"/>
          <w:szCs w:val="24"/>
          <w:highlight w:val="none"/>
          <w:lang w:val="en-US" w:eastAsia="zh-CN"/>
        </w:rPr>
        <w:t>4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.小微企业不得将合同分包给大中型企业。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br w:type="textWrapping"/>
      </w:r>
    </w:p>
    <w:p w14:paraId="63C7D2AD">
      <w:pPr>
        <w:pStyle w:val="5"/>
        <w:adjustRightInd w:val="0"/>
        <w:snapToGrid w:val="0"/>
        <w:spacing w:line="360" w:lineRule="auto"/>
        <w:ind w:firstLine="480" w:firstLineChars="200"/>
        <w:jc w:val="both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</w:p>
    <w:p w14:paraId="7FA14A5A">
      <w:pPr>
        <w:pStyle w:val="5"/>
        <w:adjustRightInd w:val="0"/>
        <w:snapToGrid w:val="0"/>
        <w:spacing w:line="360" w:lineRule="auto"/>
        <w:ind w:firstLine="480" w:firstLineChars="200"/>
        <w:jc w:val="both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</w:p>
    <w:p w14:paraId="0D0F0675">
      <w:pPr>
        <w:pStyle w:val="5"/>
        <w:adjustRightInd w:val="0"/>
        <w:snapToGrid w:val="0"/>
        <w:spacing w:line="360" w:lineRule="auto"/>
        <w:ind w:firstLine="480" w:firstLineChars="200"/>
        <w:jc w:val="both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</w:p>
    <w:p w14:paraId="7D7D3ABF">
      <w:pPr>
        <w:pStyle w:val="5"/>
        <w:adjustRightInd w:val="0"/>
        <w:snapToGrid w:val="0"/>
        <w:spacing w:line="360" w:lineRule="auto"/>
        <w:ind w:firstLine="480" w:firstLineChars="200"/>
        <w:jc w:val="both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</w:p>
    <w:p w14:paraId="14C917CB">
      <w:pPr>
        <w:pStyle w:val="5"/>
        <w:adjustRightInd w:val="0"/>
        <w:snapToGrid w:val="0"/>
        <w:spacing w:line="360" w:lineRule="auto"/>
        <w:ind w:firstLine="480" w:firstLineChars="200"/>
        <w:jc w:val="both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</w:p>
    <w:p w14:paraId="0F2F2198">
      <w:pPr>
        <w:pStyle w:val="5"/>
        <w:adjustRightInd w:val="0"/>
        <w:snapToGrid w:val="0"/>
        <w:spacing w:line="360" w:lineRule="auto"/>
        <w:ind w:firstLine="480" w:firstLineChars="200"/>
        <w:jc w:val="both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</w:p>
    <w:p w14:paraId="1F291E1A">
      <w:pPr>
        <w:pStyle w:val="5"/>
        <w:adjustRightInd w:val="0"/>
        <w:snapToGrid w:val="0"/>
        <w:spacing w:line="360" w:lineRule="auto"/>
        <w:ind w:firstLine="480" w:firstLineChars="200"/>
        <w:jc w:val="both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</w:p>
    <w:p w14:paraId="38640C9F">
      <w:pPr>
        <w:pStyle w:val="5"/>
        <w:adjustRightInd w:val="0"/>
        <w:snapToGrid w:val="0"/>
        <w:spacing w:line="360" w:lineRule="auto"/>
        <w:ind w:firstLine="480" w:firstLineChars="200"/>
        <w:jc w:val="both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</w:p>
    <w:p w14:paraId="4E33BBB5">
      <w:pPr>
        <w:pStyle w:val="5"/>
        <w:adjustRightInd w:val="0"/>
        <w:snapToGrid w:val="0"/>
        <w:spacing w:line="360" w:lineRule="auto"/>
        <w:ind w:firstLine="480" w:firstLineChars="200"/>
        <w:jc w:val="both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</w:p>
    <w:p w14:paraId="2AE53630">
      <w:pPr>
        <w:pStyle w:val="4"/>
        <w:tabs>
          <w:tab w:val="left" w:pos="4725"/>
        </w:tabs>
        <w:adjustRightInd w:val="0"/>
        <w:snapToGrid w:val="0"/>
        <w:spacing w:line="360" w:lineRule="auto"/>
        <w:jc w:val="left"/>
        <w:rPr>
          <w:rStyle w:val="3"/>
          <w:rFonts w:ascii="黑体" w:hAnsi="黑体" w:eastAsia="黑体" w:cs="黑体"/>
          <w:kern w:val="2"/>
          <w:sz w:val="44"/>
          <w:szCs w:val="44"/>
          <w:highlight w:val="none"/>
          <w:lang w:val="en-US" w:eastAsia="zh-CN" w:bidi="ar-SA"/>
        </w:rPr>
      </w:pPr>
      <w:r>
        <w:rPr>
          <w:rStyle w:val="3"/>
          <w:rFonts w:hint="eastAsia" w:ascii="黑体" w:hAnsi="黑体" w:eastAsia="黑体" w:cs="黑体"/>
          <w:kern w:val="2"/>
          <w:sz w:val="44"/>
          <w:szCs w:val="44"/>
          <w:highlight w:val="none"/>
          <w:lang w:val="en-US" w:eastAsia="zh-CN" w:bidi="ar-SA"/>
        </w:rPr>
        <w:br w:type="page"/>
      </w:r>
      <w:r>
        <w:rPr>
          <w:rStyle w:val="3"/>
          <w:rFonts w:hint="eastAsia" w:ascii="黑体" w:hAnsi="黑体" w:eastAsia="黑体" w:cs="Times New Roman"/>
          <w:sz w:val="28"/>
          <w:szCs w:val="28"/>
          <w:highlight w:val="none"/>
          <w:lang w:val="en-US" w:eastAsia="zh-CN" w:bidi="ar-SA"/>
        </w:rPr>
        <w:t xml:space="preserve">附件2-1 </w:t>
      </w:r>
      <w:r>
        <w:rPr>
          <w:rStyle w:val="3"/>
          <w:rFonts w:hint="eastAsia" w:ascii="黑体" w:hAnsi="黑体" w:eastAsia="黑体" w:cs="Times New Roman"/>
          <w:sz w:val="28"/>
          <w:szCs w:val="28"/>
          <w:highlight w:val="none"/>
          <w:lang w:val="en-US" w:eastAsia="zh-CN" w:bidi="ar-SA"/>
        </w:rPr>
        <w:br w:type="textWrapping"/>
      </w:r>
      <w:r>
        <w:rPr>
          <w:rStyle w:val="3"/>
          <w:rFonts w:hint="eastAsia" w:ascii="黑体" w:hAnsi="黑体" w:eastAsia="黑体" w:cs="Times New Roman"/>
          <w:sz w:val="28"/>
          <w:szCs w:val="28"/>
          <w:highlight w:val="none"/>
          <w:lang w:val="en-US" w:eastAsia="zh-CN" w:bidi="ar-SA"/>
        </w:rPr>
        <w:t xml:space="preserve">               </w:t>
      </w:r>
      <w:r>
        <w:rPr>
          <w:rStyle w:val="3"/>
          <w:rFonts w:hint="eastAsia" w:ascii="黑体" w:hAnsi="黑体" w:eastAsia="黑体" w:cs="黑体"/>
          <w:kern w:val="2"/>
          <w:sz w:val="44"/>
          <w:szCs w:val="44"/>
          <w:highlight w:val="none"/>
          <w:lang w:val="en-US" w:eastAsia="zh-CN" w:bidi="ar-SA"/>
        </w:rPr>
        <w:t>中小企业声明函(工程、服务)</w:t>
      </w:r>
    </w:p>
    <w:p w14:paraId="27F159DB">
      <w:pPr>
        <w:pStyle w:val="6"/>
        <w:widowControl w:val="0"/>
        <w:spacing w:line="440" w:lineRule="exact"/>
        <w:ind w:firstLine="480" w:firstLineChars="200"/>
        <w:jc w:val="both"/>
        <w:rPr>
          <w:rStyle w:val="3"/>
          <w:rFonts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本公司(联合体)郑重声明，根据《政府采购促进中小企业发展管理办法》(财库( 2020 )46号)的规定，本公司(联合体)参加</w:t>
      </w:r>
      <w:r>
        <w:rPr>
          <w:rStyle w:val="3"/>
          <w:rFonts w:hint="eastAsia" w:ascii="宋体" w:hAnsi="宋体" w:eastAsia="宋体" w:cs="宋体"/>
          <w:i/>
          <w:iCs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(单位名称)</w:t>
      </w:r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的</w:t>
      </w:r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宋体"/>
          <w:i/>
          <w:iCs/>
          <w:kern w:val="2"/>
          <w:sz w:val="24"/>
          <w:szCs w:val="24"/>
          <w:highlight w:val="none"/>
          <w:u w:val="single"/>
          <w:lang w:val="en-US" w:eastAsia="zh-CN" w:bidi="ar-SA"/>
        </w:rPr>
        <w:t>(项目名称)</w:t>
      </w:r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采购活动，工程的施工单位全部为符合政策要求的中小企业(或者:服务全部由符合政策要求的中小企业承接)。相关企业(含联合体中的中小企业、签订分包意向协议的中小企业)的具体情况如下:</w:t>
      </w:r>
    </w:p>
    <w:p w14:paraId="0E7BA0F8">
      <w:pPr>
        <w:pStyle w:val="6"/>
        <w:widowControl w:val="0"/>
        <w:numPr>
          <w:ilvl w:val="0"/>
          <w:numId w:val="3"/>
        </w:numPr>
        <w:spacing w:line="440" w:lineRule="exact"/>
        <w:ind w:firstLine="480"/>
        <w:jc w:val="both"/>
        <w:rPr>
          <w:rStyle w:val="3"/>
          <w:rFonts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i/>
          <w:iCs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(标的名称） </w:t>
      </w:r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，属于</w:t>
      </w:r>
      <w:r>
        <w:rPr>
          <w:rStyle w:val="3"/>
          <w:rFonts w:hint="eastAsia" w:ascii="宋体" w:hAnsi="宋体" w:cs="宋体"/>
          <w:b/>
          <w:bCs/>
          <w:i w:val="0"/>
          <w:iCs w:val="0"/>
          <w:kern w:val="2"/>
          <w:sz w:val="24"/>
          <w:szCs w:val="24"/>
          <w:highlight w:val="none"/>
          <w:u w:val="single"/>
          <w:lang w:val="en-US" w:eastAsia="zh-CN" w:bidi="ar-SA"/>
        </w:rPr>
        <w:t>工业</w:t>
      </w:r>
      <w:r>
        <w:rPr>
          <w:rStyle w:val="3"/>
          <w:rFonts w:hint="eastAsia" w:ascii="宋体" w:hAnsi="宋体" w:eastAsia="宋体" w:cs="宋体"/>
          <w:i/>
          <w:iCs/>
          <w:kern w:val="2"/>
          <w:sz w:val="24"/>
          <w:szCs w:val="24"/>
          <w:highlight w:val="none"/>
          <w:u w:val="single"/>
          <w:lang w:val="en-US" w:eastAsia="zh-CN" w:bidi="ar-SA"/>
        </w:rPr>
        <w:t>行业</w:t>
      </w:r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;</w:t>
      </w:r>
      <w:r>
        <w:rPr>
          <w:rStyle w:val="3"/>
          <w:rFonts w:hint="eastAsia" w:ascii="Times New Roman" w:hAnsi="Times New Roman" w:eastAsia="宋体" w:cs="Times New Roman"/>
          <w:kern w:val="2"/>
          <w:sz w:val="21"/>
          <w:szCs w:val="24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承建商（服务商）为</w:t>
      </w:r>
      <w:r>
        <w:rPr>
          <w:rStyle w:val="3"/>
          <w:rFonts w:hint="eastAsia" w:ascii="宋体" w:hAnsi="宋体" w:eastAsia="宋体" w:cs="宋体"/>
          <w:i/>
          <w:iCs/>
          <w:kern w:val="2"/>
          <w:sz w:val="24"/>
          <w:szCs w:val="24"/>
          <w:highlight w:val="none"/>
          <w:u w:val="single"/>
          <w:lang w:val="en-US" w:eastAsia="zh-CN" w:bidi="ar-SA"/>
        </w:rPr>
        <w:t>_(企业名称)</w:t>
      </w:r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，从业人员__人，营业收入为__万元，资产总额为___万元，属于</w:t>
      </w:r>
      <w:r>
        <w:rPr>
          <w:rStyle w:val="3"/>
          <w:rFonts w:hint="eastAsia" w:ascii="宋体" w:hAnsi="宋体" w:eastAsia="宋体" w:cs="宋体"/>
          <w:i/>
          <w:iCs/>
          <w:kern w:val="2"/>
          <w:sz w:val="24"/>
          <w:szCs w:val="24"/>
          <w:highlight w:val="none"/>
          <w:u w:val="single"/>
          <w:lang w:val="en-US" w:eastAsia="zh-CN" w:bidi="ar-SA"/>
        </w:rPr>
        <w:t>（中型企业、小型企业、微型企业)</w:t>
      </w:r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;</w:t>
      </w:r>
    </w:p>
    <w:p w14:paraId="5D3CCB95">
      <w:pPr>
        <w:pStyle w:val="6"/>
        <w:widowControl w:val="0"/>
        <w:numPr>
          <w:ilvl w:val="0"/>
          <w:numId w:val="4"/>
        </w:numPr>
        <w:spacing w:line="440" w:lineRule="exact"/>
        <w:ind w:firstLine="480"/>
        <w:jc w:val="both"/>
        <w:rPr>
          <w:rStyle w:val="3"/>
          <w:rFonts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i/>
          <w:iCs/>
          <w:kern w:val="2"/>
          <w:sz w:val="24"/>
          <w:szCs w:val="24"/>
          <w:highlight w:val="none"/>
          <w:u w:val="single"/>
          <w:lang w:val="en-US" w:eastAsia="zh-CN" w:bidi="ar-SA"/>
        </w:rPr>
        <w:t>(标的名称)</w:t>
      </w:r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，属于</w:t>
      </w:r>
      <w:r>
        <w:rPr>
          <w:rStyle w:val="3"/>
          <w:rFonts w:hint="eastAsia" w:ascii="宋体" w:hAnsi="宋体" w:cs="宋体" w:eastAsiaTheme="minorEastAsia"/>
          <w:b/>
          <w:bCs/>
          <w:i w:val="0"/>
          <w:iCs w:val="0"/>
          <w:kern w:val="2"/>
          <w:sz w:val="24"/>
          <w:szCs w:val="24"/>
          <w:highlight w:val="none"/>
          <w:u w:val="single"/>
          <w:lang w:val="en-US" w:eastAsia="zh-CN" w:bidi="ar-SA"/>
        </w:rPr>
        <w:t>工业</w:t>
      </w:r>
      <w:r>
        <w:rPr>
          <w:rStyle w:val="3"/>
          <w:rFonts w:hint="eastAsia" w:ascii="宋体" w:hAnsi="宋体" w:eastAsia="宋体" w:cs="宋体"/>
          <w:i/>
          <w:iCs/>
          <w:kern w:val="2"/>
          <w:sz w:val="24"/>
          <w:szCs w:val="24"/>
          <w:highlight w:val="none"/>
          <w:u w:val="single"/>
          <w:lang w:val="en-US" w:eastAsia="zh-CN" w:bidi="ar-SA"/>
        </w:rPr>
        <w:t>行业</w:t>
      </w:r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;</w:t>
      </w:r>
      <w:r>
        <w:rPr>
          <w:rStyle w:val="3"/>
          <w:rFonts w:hint="eastAsia" w:ascii="Times New Roman" w:hAnsi="Times New Roman" w:eastAsia="宋体" w:cs="Times New Roman"/>
          <w:kern w:val="2"/>
          <w:sz w:val="21"/>
          <w:szCs w:val="24"/>
          <w:highlight w:val="non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承建商</w:t>
      </w:r>
      <w:bookmarkStart w:id="0" w:name="_GoBack"/>
      <w:bookmarkEnd w:id="0"/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 xml:space="preserve">（服务商）为 </w:t>
      </w:r>
      <w:r>
        <w:rPr>
          <w:rStyle w:val="3"/>
          <w:rFonts w:hint="eastAsia" w:ascii="宋体" w:hAnsi="宋体" w:eastAsia="宋体" w:cs="宋体"/>
          <w:i/>
          <w:iCs/>
          <w:kern w:val="2"/>
          <w:sz w:val="24"/>
          <w:szCs w:val="24"/>
          <w:highlight w:val="none"/>
          <w:u w:val="single"/>
          <w:lang w:val="en-US" w:eastAsia="zh-CN" w:bidi="ar-SA"/>
        </w:rPr>
        <w:t>(企业名称)</w:t>
      </w:r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，从业人员___人，营业收入为__万元，资产总额为__万元，属于</w:t>
      </w:r>
      <w:r>
        <w:rPr>
          <w:rStyle w:val="3"/>
          <w:rFonts w:hint="eastAsia" w:ascii="宋体" w:hAnsi="宋体" w:eastAsia="宋体" w:cs="宋体"/>
          <w:i/>
          <w:iCs/>
          <w:kern w:val="2"/>
          <w:sz w:val="24"/>
          <w:szCs w:val="24"/>
          <w:highlight w:val="none"/>
          <w:u w:val="single"/>
          <w:lang w:val="en-US" w:eastAsia="zh-CN" w:bidi="ar-SA"/>
        </w:rPr>
        <w:t>（中型企业、小型企业、微型企业)</w:t>
      </w:r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;</w:t>
      </w:r>
    </w:p>
    <w:p w14:paraId="1D1BE6FF">
      <w:pPr>
        <w:pStyle w:val="6"/>
        <w:widowControl w:val="0"/>
        <w:spacing w:line="440" w:lineRule="exact"/>
        <w:ind w:firstLine="480" w:firstLineChars="200"/>
        <w:jc w:val="both"/>
        <w:rPr>
          <w:rStyle w:val="3"/>
          <w:rFonts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</w:p>
    <w:p w14:paraId="6CD22F0C">
      <w:pPr>
        <w:pStyle w:val="6"/>
        <w:widowControl w:val="0"/>
        <w:spacing w:line="440" w:lineRule="exact"/>
        <w:ind w:firstLine="480" w:firstLineChars="200"/>
        <w:jc w:val="both"/>
        <w:rPr>
          <w:rStyle w:val="3"/>
          <w:rFonts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以上企业，不属于大企业的分支机构，不存在控股股东为大企业的情形，也不存在与大企业的负责人为同一人的情形。</w:t>
      </w:r>
    </w:p>
    <w:p w14:paraId="784D585C">
      <w:pPr>
        <w:pStyle w:val="6"/>
        <w:widowControl w:val="0"/>
        <w:spacing w:line="440" w:lineRule="exact"/>
        <w:ind w:firstLine="480" w:firstLineChars="200"/>
        <w:jc w:val="both"/>
        <w:rPr>
          <w:rStyle w:val="3"/>
          <w:rFonts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本企业对上述声明内容的真实性负责。如有虚假，将依法承担相应责任。</w:t>
      </w:r>
    </w:p>
    <w:p w14:paraId="1FCCA97F">
      <w:pPr>
        <w:pStyle w:val="6"/>
        <w:widowControl w:val="0"/>
        <w:spacing w:line="440" w:lineRule="exact"/>
        <w:ind w:left="1260" w:firstLine="4238" w:firstLineChars="1766"/>
        <w:jc w:val="both"/>
        <w:rPr>
          <w:rStyle w:val="3"/>
          <w:rFonts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</w:p>
    <w:p w14:paraId="62CA4062">
      <w:pPr>
        <w:pStyle w:val="6"/>
        <w:widowControl w:val="0"/>
        <w:spacing w:line="440" w:lineRule="exact"/>
        <w:ind w:left="1260" w:firstLine="4238" w:firstLineChars="1766"/>
        <w:jc w:val="both"/>
        <w:rPr>
          <w:rStyle w:val="3"/>
          <w:rFonts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企业名称(盖章):</w:t>
      </w:r>
    </w:p>
    <w:p w14:paraId="35B05B04">
      <w:pPr>
        <w:pStyle w:val="6"/>
        <w:widowControl w:val="0"/>
        <w:spacing w:line="440" w:lineRule="exact"/>
        <w:ind w:left="1260" w:firstLine="4958" w:firstLineChars="2066"/>
        <w:jc w:val="both"/>
        <w:rPr>
          <w:rStyle w:val="3"/>
          <w:rFonts w:ascii="黑体" w:hAnsi="宋体" w:eastAsia="黑体" w:cs="Times New Roman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日期:</w:t>
      </w:r>
    </w:p>
    <w:p w14:paraId="2CDF8518">
      <w:pPr>
        <w:pStyle w:val="6"/>
        <w:widowControl w:val="0"/>
        <w:spacing w:line="440" w:lineRule="exact"/>
        <w:jc w:val="both"/>
        <w:rPr>
          <w:rStyle w:val="3"/>
          <w:rFonts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</w:p>
    <w:p w14:paraId="4D5CFBB5">
      <w:pPr>
        <w:pStyle w:val="6"/>
        <w:widowControl w:val="0"/>
        <w:spacing w:line="440" w:lineRule="exact"/>
        <w:ind w:firstLine="480" w:firstLineChars="200"/>
        <w:jc w:val="left"/>
        <w:rPr>
          <w:rStyle w:val="3"/>
          <w:rFonts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注：1、现行中小企业划分标准行业包括农、林、牧、渔业，工业，批发业，零售业，交通运输业，仓储业，邮政业，住宿业，餐饮业，信息运输业，软件和信息技术服务业，房地产开发经营，物业管理，租赁和商业服务业和其他未列明行业等十六类。</w:t>
      </w:r>
    </w:p>
    <w:p w14:paraId="0E955C50">
      <w:pPr>
        <w:pStyle w:val="6"/>
        <w:widowControl w:val="0"/>
        <w:spacing w:line="440" w:lineRule="exact"/>
        <w:ind w:firstLine="480" w:firstLineChars="200"/>
        <w:jc w:val="both"/>
        <w:rPr>
          <w:rStyle w:val="3"/>
          <w:rFonts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2、从业人员、营业收入、资产总额填报上一年度数据，无上一年度数据的新成立企业可不填报资产总额。</w:t>
      </w:r>
    </w:p>
    <w:p w14:paraId="1DB05BF7">
      <w:pPr>
        <w:pStyle w:val="6"/>
        <w:widowControl w:val="0"/>
        <w:spacing w:line="440" w:lineRule="exact"/>
        <w:ind w:firstLine="480" w:firstLineChars="200"/>
        <w:jc w:val="both"/>
        <w:rPr>
          <w:rStyle w:val="3"/>
          <w:rFonts w:hint="eastAsia" w:ascii="宋体" w:hAnsi="宋体" w:eastAsia="宋体" w:cs="宋体"/>
          <w:color w:val="000000"/>
          <w:kern w:val="2"/>
          <w:sz w:val="24"/>
          <w:szCs w:val="32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kern w:val="2"/>
          <w:sz w:val="24"/>
          <w:szCs w:val="32"/>
          <w:highlight w:val="none"/>
          <w:lang w:val="en-US" w:eastAsia="zh-CN" w:bidi="ar-SA"/>
        </w:rPr>
        <w:t>3、在工程采购项目中，工程由中小企业承建，即工程施工单位为中小企业；在服务采购项目中，服务由中小企业承接，即提供服务的人员为中小企业依照《中华人民共和国劳动合同法》订立劳动合同的从业人员。</w:t>
      </w:r>
    </w:p>
    <w:p w14:paraId="1BC3D529">
      <w:pPr>
        <w:pStyle w:val="6"/>
        <w:widowControl w:val="0"/>
        <w:spacing w:line="440" w:lineRule="exact"/>
        <w:ind w:firstLine="480" w:firstLineChars="200"/>
        <w:jc w:val="both"/>
        <w:rPr>
          <w:rStyle w:val="3"/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Style w:val="3"/>
          <w:rFonts w:hint="eastAsia" w:ascii="宋体" w:hAnsi="宋体" w:cs="宋体"/>
          <w:color w:val="000000"/>
          <w:kern w:val="2"/>
          <w:sz w:val="24"/>
          <w:szCs w:val="32"/>
          <w:highlight w:val="none"/>
          <w:lang w:val="en-US" w:eastAsia="zh-CN" w:bidi="ar-SA"/>
        </w:rPr>
        <w:t>4、分包企业与接受分包合同的企业须同时提供中小企业声明函，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</w:rPr>
        <w:t>否则</w:t>
      </w:r>
      <w:r>
        <w:rPr>
          <w:rStyle w:val="3"/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不享受价格扣除。</w:t>
      </w:r>
    </w:p>
    <w:p w14:paraId="46944EE2">
      <w:pPr>
        <w:pStyle w:val="7"/>
        <w:adjustRightInd w:val="0"/>
        <w:snapToGrid w:val="0"/>
        <w:spacing w:line="360" w:lineRule="auto"/>
        <w:jc w:val="center"/>
        <w:rPr>
          <w:rStyle w:val="3"/>
          <w:rFonts w:hint="eastAsia" w:ascii="宋体" w:hAnsi="宋体" w:eastAsia="宋体" w:cs="宋体"/>
          <w:color w:val="000000"/>
          <w:kern w:val="2"/>
          <w:sz w:val="24"/>
          <w:szCs w:val="32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color w:val="000000"/>
          <w:kern w:val="2"/>
          <w:sz w:val="24"/>
          <w:szCs w:val="32"/>
          <w:highlight w:val="none"/>
          <w:lang w:val="en-US" w:eastAsia="zh-CN" w:bidi="ar-SA"/>
        </w:rPr>
        <w:br w:type="page"/>
      </w:r>
    </w:p>
    <w:p w14:paraId="297DC5E0">
      <w:pPr>
        <w:pStyle w:val="7"/>
        <w:adjustRightInd w:val="0"/>
        <w:snapToGrid w:val="0"/>
        <w:spacing w:line="360" w:lineRule="auto"/>
        <w:jc w:val="both"/>
        <w:rPr>
          <w:rStyle w:val="3"/>
          <w:rFonts w:hint="eastAsia" w:ascii="宋体" w:hAnsi="宋体" w:eastAsia="宋体" w:cs="宋体"/>
          <w:color w:val="000000"/>
          <w:kern w:val="2"/>
          <w:sz w:val="24"/>
          <w:szCs w:val="32"/>
          <w:highlight w:val="none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kern w:val="2"/>
          <w:sz w:val="28"/>
          <w:szCs w:val="28"/>
          <w:highlight w:val="none"/>
          <w:lang w:val="en-US" w:eastAsia="zh-CN" w:bidi="ar-SA"/>
        </w:rPr>
        <w:t xml:space="preserve">附件2-2 </w:t>
      </w:r>
    </w:p>
    <w:p w14:paraId="14C3965D">
      <w:pPr>
        <w:pStyle w:val="7"/>
        <w:adjustRightInd w:val="0"/>
        <w:snapToGrid w:val="0"/>
        <w:spacing w:line="360" w:lineRule="auto"/>
        <w:jc w:val="center"/>
        <w:rPr>
          <w:rStyle w:val="3"/>
          <w:rFonts w:ascii="黑体" w:hAnsi="宋体" w:eastAsia="黑体" w:cs="Times New Roman"/>
          <w:spacing w:val="6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黑体" w:hAnsi="宋体" w:eastAsia="黑体" w:cs="Times New Roman"/>
          <w:spacing w:val="6"/>
          <w:kern w:val="2"/>
          <w:sz w:val="28"/>
          <w:szCs w:val="28"/>
          <w:lang w:val="en-US" w:eastAsia="zh-CN" w:bidi="ar-SA"/>
        </w:rPr>
        <w:t>残疾人福利性单位声明函</w:t>
      </w:r>
    </w:p>
    <w:p w14:paraId="54035104">
      <w:pPr>
        <w:pStyle w:val="7"/>
        <w:adjustRightInd w:val="0"/>
        <w:snapToGrid w:val="0"/>
        <w:spacing w:line="360" w:lineRule="auto"/>
        <w:jc w:val="center"/>
        <w:rPr>
          <w:rStyle w:val="3"/>
          <w:rFonts w:ascii="宋体" w:hAnsi="宋体" w:eastAsia="宋体" w:cs="Times New Roman"/>
          <w:b/>
          <w:spacing w:val="6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spacing w:val="6"/>
          <w:kern w:val="2"/>
          <w:sz w:val="21"/>
          <w:szCs w:val="21"/>
          <w:lang w:val="en-US" w:eastAsia="zh-CN" w:bidi="ar-SA"/>
        </w:rPr>
        <w:t>【不属于残疾人福利性单位的无需填写】</w:t>
      </w:r>
    </w:p>
    <w:p w14:paraId="65D609DC">
      <w:pPr>
        <w:pStyle w:val="7"/>
        <w:adjustRightInd w:val="0"/>
        <w:snapToGrid w:val="0"/>
        <w:spacing w:line="360" w:lineRule="auto"/>
        <w:ind w:firstLine="444" w:firstLineChars="200"/>
        <w:rPr>
          <w:rStyle w:val="3"/>
          <w:rFonts w:ascii="宋体" w:hAnsi="宋体" w:eastAsia="宋体" w:cs="Times New Roman"/>
          <w:spacing w:val="6"/>
          <w:kern w:val="2"/>
          <w:sz w:val="21"/>
          <w:szCs w:val="21"/>
          <w:lang w:val="en-US" w:eastAsia="zh-CN" w:bidi="ar-SA"/>
        </w:rPr>
      </w:pPr>
    </w:p>
    <w:p w14:paraId="55936782">
      <w:pPr>
        <w:pStyle w:val="7"/>
        <w:adjustRightInd w:val="0"/>
        <w:snapToGrid w:val="0"/>
        <w:spacing w:line="360" w:lineRule="auto"/>
        <w:ind w:firstLine="444" w:firstLineChars="200"/>
        <w:rPr>
          <w:rStyle w:val="3"/>
          <w:rFonts w:ascii="宋体" w:hAnsi="宋体" w:eastAsia="宋体" w:cs="Times New Roman"/>
          <w:spacing w:val="6"/>
          <w:kern w:val="2"/>
          <w:sz w:val="21"/>
          <w:szCs w:val="21"/>
          <w:lang w:val="en-US" w:eastAsia="zh-CN" w:bidi="ar-SA"/>
        </w:rPr>
      </w:pPr>
    </w:p>
    <w:p w14:paraId="0BAD8F6C">
      <w:pPr>
        <w:pStyle w:val="7"/>
        <w:adjustRightInd w:val="0"/>
        <w:snapToGrid w:val="0"/>
        <w:spacing w:line="360" w:lineRule="auto"/>
        <w:ind w:firstLine="444" w:firstLineChars="200"/>
        <w:rPr>
          <w:rStyle w:val="3"/>
          <w:rFonts w:ascii="宋体" w:hAnsi="宋体" w:eastAsia="宋体" w:cs="Times New Roman"/>
          <w:spacing w:val="6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spacing w:val="6"/>
          <w:kern w:val="2"/>
          <w:sz w:val="21"/>
          <w:szCs w:val="21"/>
          <w:lang w:val="en-US" w:eastAsia="zh-CN" w:bidi="ar-SA"/>
        </w:rPr>
        <w:t>本单位郑重声明，根据《财政部 民政部 中国残疾人联合会关于促进残疾人就业政府采购政策的通知》（财库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〔2017〕141</w:t>
      </w:r>
      <w:r>
        <w:rPr>
          <w:rStyle w:val="3"/>
          <w:rFonts w:hint="eastAsia" w:ascii="宋体" w:hAnsi="宋体" w:eastAsia="宋体" w:cs="Times New Roman"/>
          <w:spacing w:val="6"/>
          <w:kern w:val="2"/>
          <w:sz w:val="21"/>
          <w:szCs w:val="21"/>
          <w:lang w:val="en-US" w:eastAsia="zh-CN" w:bidi="ar-SA"/>
        </w:rPr>
        <w:t>号）的规定，本单位为符合条件的残疾人福利性单位，且本单位参加______单位的_____项目采购活动提供本单位制造的货物（由本单位承担工程/提供服务），或者提供其他残疾人福利性单位制造的货物（不包括使用非残疾人福利性单位注册商标的货物）。</w:t>
      </w:r>
    </w:p>
    <w:p w14:paraId="4DB1CD22">
      <w:pPr>
        <w:pStyle w:val="7"/>
        <w:adjustRightInd w:val="0"/>
        <w:snapToGrid w:val="0"/>
        <w:spacing w:line="360" w:lineRule="auto"/>
        <w:ind w:firstLine="444" w:firstLineChars="200"/>
        <w:rPr>
          <w:rStyle w:val="3"/>
          <w:rFonts w:ascii="宋体" w:hAnsi="宋体" w:eastAsia="宋体" w:cs="Times New Roman"/>
          <w:spacing w:val="6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spacing w:val="6"/>
          <w:kern w:val="2"/>
          <w:sz w:val="21"/>
          <w:szCs w:val="21"/>
          <w:lang w:val="en-US" w:eastAsia="zh-CN" w:bidi="ar-SA"/>
        </w:rPr>
        <w:t>本单位对上述声明的真实性负责。如有虚假，将依法承担相应责任。</w:t>
      </w:r>
    </w:p>
    <w:p w14:paraId="46A39715">
      <w:pPr>
        <w:pStyle w:val="7"/>
        <w:adjustRightInd w:val="0"/>
        <w:snapToGrid w:val="0"/>
        <w:spacing w:line="360" w:lineRule="auto"/>
        <w:ind w:firstLine="444" w:firstLineChars="200"/>
        <w:rPr>
          <w:rStyle w:val="3"/>
          <w:rFonts w:ascii="宋体" w:hAnsi="宋体" w:eastAsia="宋体" w:cs="Times New Roman"/>
          <w:spacing w:val="6"/>
          <w:kern w:val="2"/>
          <w:sz w:val="21"/>
          <w:szCs w:val="21"/>
          <w:lang w:val="en-US" w:eastAsia="zh-CN" w:bidi="ar-SA"/>
        </w:rPr>
      </w:pPr>
    </w:p>
    <w:p w14:paraId="382D5008">
      <w:pPr>
        <w:pStyle w:val="7"/>
        <w:adjustRightInd w:val="0"/>
        <w:snapToGrid w:val="0"/>
        <w:spacing w:line="360" w:lineRule="auto"/>
        <w:ind w:firstLine="444" w:firstLineChars="200"/>
        <w:rPr>
          <w:rStyle w:val="3"/>
          <w:rFonts w:ascii="宋体" w:hAnsi="宋体" w:eastAsia="宋体" w:cs="Times New Roman"/>
          <w:spacing w:val="6"/>
          <w:kern w:val="2"/>
          <w:sz w:val="21"/>
          <w:szCs w:val="21"/>
          <w:lang w:val="en-US" w:eastAsia="zh-CN" w:bidi="ar-SA"/>
        </w:rPr>
      </w:pPr>
    </w:p>
    <w:p w14:paraId="7CCF6F77">
      <w:pPr>
        <w:pStyle w:val="7"/>
        <w:tabs>
          <w:tab w:val="left" w:pos="4860"/>
        </w:tabs>
        <w:adjustRightInd w:val="0"/>
        <w:snapToGrid w:val="0"/>
        <w:spacing w:line="360" w:lineRule="auto"/>
        <w:ind w:firstLine="4440" w:firstLineChars="2000"/>
        <w:jc w:val="left"/>
        <w:rPr>
          <w:rStyle w:val="3"/>
          <w:rFonts w:ascii="宋体" w:hAnsi="宋体" w:eastAsia="宋体" w:cs="Times New Roman"/>
          <w:spacing w:val="6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spacing w:val="6"/>
          <w:kern w:val="2"/>
          <w:sz w:val="21"/>
          <w:szCs w:val="21"/>
          <w:lang w:val="en-US" w:eastAsia="zh-CN" w:bidi="ar-SA"/>
        </w:rPr>
        <w:t>单位名称（盖章）：</w:t>
      </w:r>
    </w:p>
    <w:p w14:paraId="2EE6584F">
      <w:pPr>
        <w:pStyle w:val="7"/>
        <w:tabs>
          <w:tab w:val="left" w:pos="4860"/>
        </w:tabs>
        <w:adjustRightInd w:val="0"/>
        <w:snapToGrid w:val="0"/>
        <w:spacing w:line="360" w:lineRule="auto"/>
        <w:ind w:firstLine="4440" w:firstLineChars="2000"/>
        <w:jc w:val="left"/>
        <w:rPr>
          <w:rStyle w:val="3"/>
          <w:rFonts w:ascii="宋体" w:hAnsi="宋体" w:eastAsia="宋体" w:cs="Times New Roman"/>
          <w:spacing w:val="6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spacing w:val="6"/>
          <w:kern w:val="2"/>
          <w:sz w:val="21"/>
          <w:szCs w:val="21"/>
          <w:lang w:val="en-US" w:eastAsia="zh-CN" w:bidi="ar-SA"/>
        </w:rPr>
        <w:t>日  期：___年___月___日</w:t>
      </w:r>
    </w:p>
    <w:p w14:paraId="00E01CE6">
      <w:pPr>
        <w:pStyle w:val="7"/>
        <w:adjustRightInd w:val="0"/>
        <w:snapToGrid w:val="0"/>
        <w:spacing w:line="360" w:lineRule="auto"/>
        <w:jc w:val="both"/>
        <w:rPr>
          <w:rStyle w:val="3"/>
          <w:rFonts w:hint="eastAsia" w:ascii="宋体" w:hAnsi="宋体" w:eastAsia="宋体" w:cs="宋体"/>
          <w:color w:val="000000"/>
          <w:kern w:val="2"/>
          <w:sz w:val="24"/>
          <w:szCs w:val="32"/>
          <w:highlight w:val="none"/>
          <w:lang w:val="en-US" w:eastAsia="zh-CN" w:bidi="ar-SA"/>
        </w:rPr>
      </w:pPr>
      <w:r>
        <w:rPr>
          <w:rStyle w:val="3"/>
          <w:rFonts w:hint="eastAsia" w:ascii="黑体" w:hAnsi="宋体" w:eastAsia="黑体" w:cs="Times New Roman"/>
          <w:kern w:val="2"/>
          <w:sz w:val="28"/>
          <w:szCs w:val="28"/>
          <w:lang w:val="en-US" w:eastAsia="zh-CN" w:bidi="ar-SA"/>
        </w:rPr>
        <w:br w:type="page"/>
      </w:r>
      <w:r>
        <w:rPr>
          <w:rStyle w:val="3"/>
          <w:rFonts w:hint="eastAsia" w:ascii="黑体" w:hAnsi="黑体" w:eastAsia="黑体" w:cs="Times New Roman"/>
          <w:kern w:val="2"/>
          <w:sz w:val="28"/>
          <w:szCs w:val="28"/>
          <w:highlight w:val="none"/>
          <w:lang w:val="en-US" w:eastAsia="zh-CN" w:bidi="ar-SA"/>
        </w:rPr>
        <w:t xml:space="preserve">附件2-3 </w:t>
      </w:r>
    </w:p>
    <w:p w14:paraId="469E7620">
      <w:pPr>
        <w:pStyle w:val="7"/>
        <w:adjustRightInd w:val="0"/>
        <w:snapToGrid w:val="0"/>
        <w:spacing w:line="360" w:lineRule="auto"/>
        <w:jc w:val="both"/>
        <w:rPr>
          <w:rStyle w:val="3"/>
          <w:rFonts w:hint="eastAsia" w:ascii="黑体" w:hAnsi="宋体" w:eastAsia="黑体" w:cs="Times New Roman"/>
          <w:kern w:val="2"/>
          <w:sz w:val="28"/>
          <w:szCs w:val="28"/>
          <w:lang w:val="en-US" w:eastAsia="zh-CN" w:bidi="ar-SA"/>
        </w:rPr>
      </w:pPr>
    </w:p>
    <w:p w14:paraId="4A91F146">
      <w:pPr>
        <w:pStyle w:val="7"/>
        <w:adjustRightInd w:val="0"/>
        <w:snapToGrid w:val="0"/>
        <w:spacing w:line="360" w:lineRule="auto"/>
        <w:jc w:val="center"/>
        <w:rPr>
          <w:rStyle w:val="3"/>
          <w:rFonts w:ascii="黑体" w:hAnsi="宋体" w:eastAsia="黑体" w:cs="Times New Roman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黑体" w:hAnsi="宋体" w:eastAsia="黑体" w:cs="Times New Roman"/>
          <w:kern w:val="2"/>
          <w:sz w:val="28"/>
          <w:szCs w:val="28"/>
          <w:lang w:val="en-US" w:eastAsia="zh-CN" w:bidi="ar-SA"/>
        </w:rPr>
        <w:t>监狱企业证明资料</w:t>
      </w:r>
    </w:p>
    <w:p w14:paraId="1F178DDE">
      <w:pPr>
        <w:pStyle w:val="7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279C79FB">
      <w:pPr>
        <w:pStyle w:val="7"/>
        <w:adjustRightInd w:val="0"/>
        <w:snapToGrid w:val="0"/>
        <w:spacing w:line="360" w:lineRule="auto"/>
        <w:ind w:firstLine="444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bCs/>
          <w:spacing w:val="6"/>
          <w:kern w:val="0"/>
          <w:sz w:val="21"/>
          <w:szCs w:val="21"/>
          <w:lang w:val="en-US" w:eastAsia="zh-CN" w:bidi="ar-SA"/>
        </w:rPr>
        <w:t>备注：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按</w:t>
      </w:r>
      <w:r>
        <w:rPr>
          <w:rStyle w:val="3"/>
          <w:rFonts w:hint="eastAsia" w:ascii="宋体" w:hAnsi="宋体" w:eastAsia="宋体" w:cs="Times New Roman"/>
          <w:spacing w:val="6"/>
          <w:kern w:val="2"/>
          <w:sz w:val="21"/>
          <w:szCs w:val="21"/>
          <w:lang w:val="en-US" w:eastAsia="zh-CN" w:bidi="ar-SA"/>
        </w:rPr>
        <w:t>《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财政部 司法部关于政府采购支持监狱企业发展有关问题的通知</w:t>
      </w:r>
      <w:r>
        <w:rPr>
          <w:rStyle w:val="3"/>
          <w:rFonts w:hint="eastAsia" w:ascii="宋体" w:hAnsi="宋体" w:eastAsia="宋体" w:cs="Times New Roman"/>
          <w:spacing w:val="6"/>
          <w:kern w:val="2"/>
          <w:sz w:val="21"/>
          <w:szCs w:val="21"/>
          <w:lang w:val="en-US" w:eastAsia="zh-CN" w:bidi="ar-SA"/>
        </w:rPr>
        <w:t>》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(财库〔2014〕68号)文件规定提供证明文件（复印件）。</w:t>
      </w:r>
    </w:p>
    <w:p w14:paraId="1091060C">
      <w:pPr>
        <w:pStyle w:val="6"/>
        <w:widowControl w:val="0"/>
        <w:spacing w:line="440" w:lineRule="exact"/>
        <w:ind w:firstLine="480" w:firstLineChars="200"/>
        <w:jc w:val="both"/>
        <w:rPr>
          <w:rStyle w:val="3"/>
          <w:rFonts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</w:p>
    <w:p w14:paraId="6632E8B4">
      <w:pPr>
        <w:pStyle w:val="5"/>
        <w:adjustRightInd w:val="0"/>
        <w:snapToGrid w:val="0"/>
        <w:spacing w:line="360" w:lineRule="auto"/>
        <w:ind w:firstLine="480" w:firstLineChars="200"/>
        <w:jc w:val="both"/>
        <w:rPr>
          <w:rStyle w:val="3"/>
          <w:rFonts w:hint="eastAsia" w:ascii="宋体" w:hAnsi="宋体" w:eastAsia="宋体" w:cs="宋体"/>
          <w:sz w:val="24"/>
          <w:szCs w:val="24"/>
          <w:highlight w:val="none"/>
        </w:rPr>
      </w:pPr>
    </w:p>
    <w:p w14:paraId="5573057E">
      <w:pPr>
        <w:rPr>
          <w:rFonts w:hint="eastAsia" w:eastAsia="宋体" w:cs="Times New Roman"/>
          <w:color w:val="000080"/>
          <w:sz w:val="20"/>
          <w:highlight w:val="white"/>
        </w:rPr>
      </w:pPr>
      <w:r>
        <w:rPr>
          <w:rFonts w:hint="eastAsia" w:eastAsia="宋体" w:cs="Times New Roman"/>
          <w:color w:val="000080"/>
          <w:sz w:val="20"/>
          <w:highlight w:val="white"/>
        </w:rPr>
        <w:t xml:space="preserve"> </w:t>
      </w:r>
    </w:p>
    <w:p w14:paraId="5A4A81CB"/>
    <w:p w14:paraId="54E7E31F"/>
    <w:sectPr>
      <w:pgSz w:w="11906" w:h="16838"/>
      <w:pgMar w:top="720" w:right="720" w:bottom="720" w:left="72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077446"/>
    <w:multiLevelType w:val="singleLevel"/>
    <w:tmpl w:val="6907744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9077447"/>
    <w:multiLevelType w:val="singleLevel"/>
    <w:tmpl w:val="6907744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9077448"/>
    <w:multiLevelType w:val="singleLevel"/>
    <w:tmpl w:val="69077448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69077449"/>
    <w:multiLevelType w:val="singleLevel"/>
    <w:tmpl w:val="6907744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5529EB"/>
    <w:rsid w:val="253D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8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</w:rPr>
  </w:style>
  <w:style w:type="paragraph" w:customStyle="1" w:styleId="5">
    <w:name w:val="正文_11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customStyle="1" w:styleId="6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10"/>
    <w:qFormat/>
    <w:uiPriority w:val="0"/>
    <w:pPr>
      <w:widowControl w:val="0"/>
      <w:jc w:val="both"/>
    </w:pPr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2105</Words>
  <Characters>2170</Characters>
  <Lines>0</Lines>
  <Paragraphs>0</Paragraphs>
  <TotalTime>0</TotalTime>
  <ScaleCrop>false</ScaleCrop>
  <LinksUpToDate>false</LinksUpToDate>
  <CharactersWithSpaces>2340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2026-07-07T06:50:00Z</dcterms:created>
  <dc:creator>Admin</dc:creator>
  <cp:lastModifiedBy>Administrator</cp:lastModifiedBy>
  <dcterms:modified xsi:type="dcterms:W3CDTF">2026-07-20T07:01:47Z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eyJoZGlkIjoiNjUwNjU1NzM2ZTJlYTM0MWFjZTE4ZjI0MGUxMGE2ZmEiLCJ1c2VySWQiOiI0NjIyODkwNjYifQ==</vt:lpwstr>
  </property>
  <property fmtid="{D5CDD505-2E9C-101B-9397-08002B2CF9AE}" pid="4" name="ICV">
    <vt:lpwstr>A81BB12A63D04AE1A56E566ADFF0491F_12</vt:lpwstr>
  </property>
</Properties>
</file>