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5083EA">
      <w:pPr>
        <w:pStyle w:val="4"/>
        <w:keepNext/>
        <w:keepLines/>
        <w:spacing w:line="360" w:lineRule="auto"/>
        <w:jc w:val="center"/>
        <w:outlineLvl w:val="1"/>
        <w:rPr>
          <w:rStyle w:val="3"/>
          <w:rFonts w:ascii="黑体" w:hAnsi="黑体" w:eastAsia="黑体" w:cs="黑体"/>
          <w:bCs/>
          <w:sz w:val="32"/>
        </w:rPr>
      </w:pPr>
      <w:r>
        <w:rPr>
          <w:rStyle w:val="3"/>
          <w:rFonts w:hint="eastAsia" w:ascii="黑体" w:hAnsi="黑体" w:eastAsia="黑体" w:cs="黑体"/>
          <w:b/>
          <w:bCs/>
          <w:sz w:val="32"/>
        </w:rPr>
        <w:t>分项报价明细表</w:t>
      </w:r>
    </w:p>
    <w:p w14:paraId="7E2E0233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项目名称：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>____            ______</w:t>
      </w:r>
    </w:p>
    <w:p w14:paraId="079B7A97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包号：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__    ________         </w:t>
      </w:r>
      <w:r>
        <w:rPr>
          <w:rStyle w:val="3"/>
          <w:rFonts w:hint="eastAsia" w:ascii="宋体" w:hAnsi="宋体" w:eastAsia="宋体" w:cs="Times New Roman"/>
          <w:szCs w:val="21"/>
        </w:rPr>
        <w:t xml:space="preserve">                   包名称：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__    ________  </w:t>
      </w:r>
    </w:p>
    <w:tbl>
      <w:tblPr>
        <w:tblStyle w:val="2"/>
        <w:tblW w:w="8874" w:type="dxa"/>
        <w:tblInd w:w="-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2"/>
        <w:gridCol w:w="2133"/>
        <w:gridCol w:w="1631"/>
        <w:gridCol w:w="1162"/>
        <w:gridCol w:w="626"/>
        <w:gridCol w:w="910"/>
        <w:gridCol w:w="916"/>
        <w:gridCol w:w="914"/>
      </w:tblGrid>
      <w:tr w14:paraId="69BA55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2715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29713A1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auto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分项项目名称</w:t>
            </w:r>
          </w:p>
        </w:tc>
        <w:tc>
          <w:tcPr>
            <w:tcW w:w="1631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BBA31A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规格型号</w:t>
            </w:r>
          </w:p>
          <w:p w14:paraId="1E49013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（或项目特征描述</w:t>
            </w:r>
            <w:r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1162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02F8FF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品牌/产地</w:t>
            </w:r>
          </w:p>
        </w:tc>
        <w:tc>
          <w:tcPr>
            <w:tcW w:w="626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60D0DAD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auto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数量/单位</w:t>
            </w:r>
          </w:p>
        </w:tc>
        <w:tc>
          <w:tcPr>
            <w:tcW w:w="1826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65E58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auto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金额（元）</w:t>
            </w:r>
          </w:p>
        </w:tc>
        <w:tc>
          <w:tcPr>
            <w:tcW w:w="914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0DAB6C4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auto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备注</w:t>
            </w:r>
          </w:p>
        </w:tc>
      </w:tr>
      <w:tr w14:paraId="10848C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2715" w:type="dxa"/>
            <w:gridSpan w:val="2"/>
            <w:vMerge w:val="continue"/>
            <w:tcBorders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18153C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3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0DE69C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2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E4CF2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26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070941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EDE619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单价</w:t>
            </w:r>
          </w:p>
        </w:tc>
        <w:tc>
          <w:tcPr>
            <w:tcW w:w="9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76249B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小计</w:t>
            </w:r>
          </w:p>
        </w:tc>
        <w:tc>
          <w:tcPr>
            <w:tcW w:w="91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02AF552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3A37A0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5C82D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240" w:lineRule="auto"/>
              <w:ind w:left="0" w:right="0" w:firstLine="0" w:firstLineChars="0"/>
              <w:jc w:val="center"/>
              <w:textAlignment w:val="auto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1</w:t>
            </w:r>
          </w:p>
        </w:tc>
        <w:tc>
          <w:tcPr>
            <w:tcW w:w="21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779CFE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经济大数据仿真综合实训平台</w:t>
            </w:r>
          </w:p>
        </w:tc>
        <w:tc>
          <w:tcPr>
            <w:tcW w:w="16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AB010E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E42E8D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3395BA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auto"/>
              <w:rPr>
                <w:rStyle w:val="3"/>
                <w:rFonts w:hint="default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cs="Times New Roman"/>
                <w:kern w:val="0"/>
                <w:sz w:val="21"/>
                <w:szCs w:val="21"/>
                <w:lang w:val="en-US" w:eastAsia="zh-CN" w:bidi="ar-SA"/>
              </w:rPr>
              <w:t>1套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B4124C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0FFC70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974114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47137E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95FFE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240" w:lineRule="auto"/>
              <w:ind w:left="0" w:right="0" w:firstLine="0" w:firstLineChars="0"/>
              <w:jc w:val="center"/>
              <w:textAlignment w:val="auto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2</w:t>
            </w:r>
          </w:p>
        </w:tc>
        <w:tc>
          <w:tcPr>
            <w:tcW w:w="21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42CAF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农业区块链技术仿真综合实训平台</w:t>
            </w:r>
          </w:p>
        </w:tc>
        <w:tc>
          <w:tcPr>
            <w:tcW w:w="16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BA454C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8ACAFD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F9263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cs="Times New Roman"/>
                <w:kern w:val="0"/>
                <w:sz w:val="21"/>
                <w:szCs w:val="21"/>
                <w:lang w:val="en-US" w:eastAsia="zh-CN" w:bidi="ar-SA"/>
              </w:rPr>
              <w:t>1套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939C57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26ED8F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19C9F91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6A7E89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9F8941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240" w:lineRule="auto"/>
              <w:ind w:left="0" w:right="0" w:firstLine="0" w:firstLineChars="0"/>
              <w:jc w:val="center"/>
              <w:textAlignment w:val="auto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3</w:t>
            </w:r>
          </w:p>
        </w:tc>
        <w:tc>
          <w:tcPr>
            <w:tcW w:w="21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0CFB0D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经济数据治理综合实践平台</w:t>
            </w:r>
          </w:p>
        </w:tc>
        <w:tc>
          <w:tcPr>
            <w:tcW w:w="16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28069E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34FCEF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EC7BC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cs="Times New Roman"/>
                <w:kern w:val="0"/>
                <w:sz w:val="21"/>
                <w:szCs w:val="21"/>
                <w:lang w:val="en-US" w:eastAsia="zh-CN" w:bidi="ar-SA"/>
              </w:rPr>
              <w:t>1套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C6E4D1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234642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E609D5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70BC73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9" w:hRule="exact"/>
        </w:trPr>
        <w:tc>
          <w:tcPr>
            <w:tcW w:w="7960" w:type="dxa"/>
            <w:gridSpan w:val="7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63A5827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left"/>
              <w:textAlignment w:val="auto"/>
              <w:rPr>
                <w:rStyle w:val="3"/>
                <w:rFonts w:hint="eastAsia" w:ascii="宋体" w:hAnsi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总价：大写</w:t>
            </w:r>
            <w:r>
              <w:rPr>
                <w:rStyle w:val="3"/>
                <w:rFonts w:hint="eastAsia" w:ascii="宋体" w:hAnsi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：</w:t>
            </w:r>
          </w:p>
          <w:p w14:paraId="2511AEF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小写（元）：</w:t>
            </w: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01FF23B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</w:tbl>
    <w:p w14:paraId="3D8B0FAC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</w:p>
    <w:p w14:paraId="26A255AB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</w:p>
    <w:p w14:paraId="76E3E74C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备注：（1）</w:t>
      </w:r>
      <w:r>
        <w:rPr>
          <w:rStyle w:val="3"/>
          <w:rFonts w:hint="eastAsia" w:ascii="宋体" w:hAnsi="宋体" w:eastAsia="宋体" w:cs="Times New Roman"/>
          <w:b/>
          <w:szCs w:val="21"/>
        </w:rPr>
        <w:t>本表应对应</w:t>
      </w:r>
      <w:r>
        <w:rPr>
          <w:rStyle w:val="3"/>
          <w:rFonts w:hint="eastAsia" w:ascii="宋体" w:hAnsi="宋体" w:eastAsia="宋体" w:cs="Times New Roman"/>
          <w:szCs w:val="21"/>
        </w:rPr>
        <w:t>“</w:t>
      </w:r>
      <w:r>
        <w:rPr>
          <w:rStyle w:val="3"/>
          <w:rFonts w:hint="eastAsia" w:ascii="宋体" w:hAnsi="宋体" w:eastAsia="宋体" w:cs="Times New Roman"/>
          <w:b/>
          <w:szCs w:val="21"/>
        </w:rPr>
        <w:t>开标一览表</w:t>
      </w:r>
      <w:r>
        <w:rPr>
          <w:rStyle w:val="3"/>
          <w:rFonts w:hint="eastAsia" w:ascii="宋体" w:hAnsi="宋体" w:eastAsia="宋体" w:cs="Times New Roman"/>
          <w:szCs w:val="21"/>
        </w:rPr>
        <w:t>”</w:t>
      </w:r>
      <w:r>
        <w:rPr>
          <w:rStyle w:val="3"/>
          <w:rFonts w:hint="eastAsia" w:ascii="宋体" w:hAnsi="宋体" w:eastAsia="宋体" w:cs="Times New Roman"/>
          <w:b/>
          <w:szCs w:val="21"/>
        </w:rPr>
        <w:t>，按包填写</w:t>
      </w:r>
      <w:r>
        <w:rPr>
          <w:rStyle w:val="3"/>
          <w:rFonts w:hint="eastAsia" w:ascii="宋体" w:hAnsi="宋体" w:eastAsia="宋体" w:cs="Times New Roman"/>
          <w:szCs w:val="21"/>
        </w:rPr>
        <w:t>。投标人如果不提供分项报价明细表，其</w:t>
      </w:r>
      <w:r>
        <w:rPr>
          <w:rStyle w:val="3"/>
          <w:rFonts w:hint="eastAsia" w:ascii="宋体" w:hAnsi="宋体" w:eastAsia="宋体" w:cs="Times New Roman"/>
          <w:b/>
          <w:szCs w:val="21"/>
        </w:rPr>
        <w:t>投标无效</w:t>
      </w:r>
      <w:r>
        <w:rPr>
          <w:rStyle w:val="3"/>
          <w:rFonts w:hint="eastAsia" w:ascii="宋体" w:hAnsi="宋体" w:eastAsia="宋体" w:cs="Times New Roman"/>
          <w:szCs w:val="21"/>
        </w:rPr>
        <w:t>。</w:t>
      </w:r>
    </w:p>
    <w:p w14:paraId="4ABEAADC">
      <w:pPr>
        <w:pStyle w:val="4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（2）不得填写“免费”或“赠与”，也不得进行“零”报价，否则</w:t>
      </w:r>
      <w:r>
        <w:rPr>
          <w:rStyle w:val="3"/>
          <w:rFonts w:hint="eastAsia" w:ascii="宋体" w:hAnsi="宋体" w:eastAsia="宋体" w:cs="Times New Roman"/>
          <w:b/>
          <w:szCs w:val="21"/>
        </w:rPr>
        <w:t>投标无效</w:t>
      </w:r>
      <w:r>
        <w:rPr>
          <w:rStyle w:val="3"/>
          <w:rFonts w:hint="eastAsia" w:ascii="宋体" w:hAnsi="宋体" w:eastAsia="宋体" w:cs="Times New Roman"/>
          <w:szCs w:val="21"/>
        </w:rPr>
        <w:t>。</w:t>
      </w:r>
    </w:p>
    <w:p w14:paraId="3BEEFE17">
      <w:pPr>
        <w:pStyle w:val="4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（3）如果开标一览表内容与本表内容不一致的，以开标一览表内容为准。</w:t>
      </w:r>
    </w:p>
    <w:p w14:paraId="5033A623">
      <w:pPr>
        <w:pStyle w:val="4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（4）</w:t>
      </w:r>
      <w:r>
        <w:rPr>
          <w:rStyle w:val="3"/>
          <w:rFonts w:hint="eastAsia" w:ascii="宋体" w:hAnsi="宋体" w:eastAsia="宋体" w:cs="Times New Roman"/>
          <w:bCs/>
          <w:szCs w:val="21"/>
        </w:rPr>
        <w:t>投标人在投标截止时间前修改“开标一览表”中的投标报价的，应按第二章第13.5款规定修改本表相应内容。否则，</w:t>
      </w:r>
      <w:r>
        <w:rPr>
          <w:rStyle w:val="3"/>
          <w:rFonts w:hint="eastAsia" w:ascii="宋体" w:hAnsi="宋体" w:eastAsia="宋体" w:cs="Times New Roman"/>
          <w:szCs w:val="21"/>
        </w:rPr>
        <w:t>本表相应内容按投标报价修改的相同比例进行调整。</w:t>
      </w:r>
    </w:p>
    <w:p w14:paraId="69074729">
      <w:pPr>
        <w:pStyle w:val="4"/>
        <w:spacing w:before="50" w:line="360" w:lineRule="auto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>投标人名称（单位电子签章）：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         </w:t>
      </w:r>
      <w:r>
        <w:rPr>
          <w:rStyle w:val="3"/>
          <w:rFonts w:hint="eastAsia" w:ascii="宋体" w:hAnsi="宋体" w:eastAsia="宋体" w:cs="Times New Roman"/>
          <w:szCs w:val="21"/>
        </w:rPr>
        <w:t xml:space="preserve"> </w:t>
      </w:r>
    </w:p>
    <w:p w14:paraId="60436ED5">
      <w:pPr>
        <w:pStyle w:val="4"/>
        <w:spacing w:before="50" w:line="360" w:lineRule="auto"/>
      </w:pPr>
      <w:r>
        <w:rPr>
          <w:rStyle w:val="3"/>
          <w:rFonts w:ascii="宋体" w:hAnsi="宋体" w:eastAsia="宋体" w:cs="宋体"/>
          <w:szCs w:val="21"/>
        </w:rPr>
        <w:t>日期：</w:t>
      </w:r>
      <w:r>
        <w:rPr>
          <w:rStyle w:val="3"/>
          <w:rFonts w:ascii="宋体" w:hAnsi="宋体" w:eastAsia="宋体" w:cs="宋体"/>
          <w:szCs w:val="21"/>
          <w:u w:val="single"/>
        </w:rPr>
        <w:t>      </w:t>
      </w:r>
      <w:r>
        <w:rPr>
          <w:rStyle w:val="3"/>
          <w:rFonts w:ascii="宋体" w:hAnsi="宋体" w:eastAsia="宋体" w:cs="宋体"/>
          <w:szCs w:val="21"/>
        </w:rPr>
        <w:t xml:space="preserve"> 年</w:t>
      </w:r>
      <w:r>
        <w:rPr>
          <w:rStyle w:val="3"/>
          <w:rFonts w:ascii="宋体" w:hAnsi="宋体" w:eastAsia="宋体" w:cs="宋体"/>
          <w:szCs w:val="21"/>
          <w:u w:val="single"/>
        </w:rPr>
        <w:t>    </w:t>
      </w:r>
      <w:r>
        <w:rPr>
          <w:rStyle w:val="3"/>
          <w:rFonts w:ascii="宋体" w:hAnsi="宋体" w:eastAsia="宋体" w:cs="宋体"/>
          <w:szCs w:val="21"/>
        </w:rPr>
        <w:t xml:space="preserve"> 月</w:t>
      </w:r>
      <w:r>
        <w:rPr>
          <w:rStyle w:val="3"/>
          <w:rFonts w:ascii="宋体" w:hAnsi="宋体" w:eastAsia="宋体" w:cs="宋体"/>
          <w:szCs w:val="21"/>
          <w:u w:val="single"/>
        </w:rPr>
        <w:t> 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</w:t>
      </w:r>
      <w:r>
        <w:rPr>
          <w:rStyle w:val="3"/>
          <w:rFonts w:ascii="宋体" w:hAnsi="宋体" w:eastAsia="宋体" w:cs="宋体"/>
          <w:szCs w:val="21"/>
          <w:u w:val="single"/>
        </w:rPr>
        <w:t> </w:t>
      </w:r>
      <w:r>
        <w:rPr>
          <w:rStyle w:val="3"/>
          <w:rFonts w:ascii="宋体" w:hAnsi="宋体" w:eastAsia="宋体" w:cs="宋体"/>
          <w:szCs w:val="21"/>
        </w:rPr>
        <w:t xml:space="preserve"> 日</w:t>
      </w:r>
      <w:bookmarkStart w:id="0" w:name="_GoBack"/>
      <w:bookmarkEnd w:id="0"/>
    </w:p>
    <w:p w14:paraId="31FF049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677C63"/>
    <w:rsid w:val="530F48A9"/>
    <w:rsid w:val="5C8D0354"/>
    <w:rsid w:val="5DC639C8"/>
    <w:rsid w:val="72591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1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">
    <w:name w:val="Normal_2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1769</Words>
  <Characters>1855</Characters>
  <Lines>0</Lines>
  <Paragraphs>0</Paragraphs>
  <TotalTime>1</TotalTime>
  <ScaleCrop>false</ScaleCrop>
  <LinksUpToDate>false</LinksUpToDate>
  <CharactersWithSpaces>1971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2026-07-30T01:19:00Z</dcterms:created>
  <dc:creator>Administrator</dc:creator>
  <cp:lastModifiedBy>Administrator</cp:lastModifiedBy>
  <dcterms:modified xsi:type="dcterms:W3CDTF">2026-07-30T10:38:23Z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eyJoZGlkIjoiOTI1MDk1ZjE4NjIyZTBkNmZiMmVjMWVmNDA5ZTYzNzMiLCJ1c2VySWQiOiIzNDY5MDQ5MzcifQ==</vt:lpwstr>
  </property>
  <property fmtid="{D5CDD505-2E9C-101B-9397-08002B2CF9AE}" pid="4" name="ICV">
    <vt:lpwstr>289A6E4700AF48F895A2B0BDA73BFCBC_12</vt:lpwstr>
  </property>
</Properties>
</file>