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61B78B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按招标文件、评分标准等提供相关资料，格式自拟</w:t>
      </w:r>
    </w:p>
    <w:p w14:paraId="1DBAAD0F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F34551"/>
    <w:rsid w:val="49951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</Words>
  <Characters>17</Characters>
  <Lines>0</Lines>
  <Paragraphs>0</Paragraphs>
  <TotalTime>0</TotalTime>
  <ScaleCrop>false</ScaleCrop>
  <LinksUpToDate>false</LinksUpToDate>
  <CharactersWithSpaces>17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2026-07-16T09:32:00Z</dcterms:created>
  <dc:creator>Administrator</dc:creator>
  <cp:lastModifiedBy>绿夏1416661737</cp:lastModifiedBy>
  <dcterms:modified xsi:type="dcterms:W3CDTF">2026-07-16T09:34:10Z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eyJoZGlkIjoiODBlNGNkOWU1NmYwYzg3NDZkMWM3MWJlNDk2YzVjYjAiLCJ1c2VySWQiOiIyNTU0MDUzMyJ9</vt:lpwstr>
  </property>
  <property fmtid="{D5CDD505-2E9C-101B-9397-08002B2CF9AE}" pid="4" name="ICV">
    <vt:lpwstr>B19A7C7C42884B3EB949AD90F0A4B3B6_12</vt:lpwstr>
  </property>
</Properties>
</file>